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97F31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2852E9">
        <w:rPr>
          <w:rFonts w:ascii="Arial" w:hAnsi="Arial" w:cs="Arial"/>
          <w:sz w:val="24"/>
          <w:szCs w:val="24"/>
        </w:rPr>
        <w:t>393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7478FF">
        <w:rPr>
          <w:rFonts w:ascii="Arial" w:hAnsi="Arial" w:cs="Arial"/>
          <w:sz w:val="24"/>
          <w:szCs w:val="24"/>
        </w:rPr>
        <w:t>8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</w:t>
      </w:r>
      <w:r w:rsidR="00FD6A65">
        <w:rPr>
          <w:rFonts w:ascii="Arial" w:hAnsi="Arial" w:cs="Arial"/>
          <w:sz w:val="24"/>
          <w:szCs w:val="24"/>
          <w:lang w:val="sr-Cyrl-CS"/>
        </w:rPr>
        <w:t>ом о спровођењу поступка набавке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D6A65">
        <w:rPr>
          <w:rFonts w:ascii="Arial" w:hAnsi="Arial" w:cs="Arial"/>
          <w:sz w:val="24"/>
          <w:szCs w:val="24"/>
          <w:lang w:val="sr-Cyrl-RS"/>
        </w:rPr>
        <w:t xml:space="preserve">која је изузета од примене </w:t>
      </w:r>
      <w:r w:rsidR="007C5F7F">
        <w:rPr>
          <w:rFonts w:ascii="Arial" w:hAnsi="Arial" w:cs="Arial"/>
          <w:sz w:val="24"/>
          <w:szCs w:val="24"/>
          <w:lang w:val="sr-Cyrl-RS"/>
        </w:rPr>
        <w:t xml:space="preserve">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2852E9">
        <w:rPr>
          <w:rFonts w:ascii="Arial" w:hAnsi="Arial" w:cs="Arial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478FF">
        <w:rPr>
          <w:rFonts w:ascii="Arial" w:hAnsi="Arial" w:cs="Arial"/>
          <w:sz w:val="24"/>
          <w:szCs w:val="24"/>
        </w:rPr>
        <w:t>8</w:t>
      </w:r>
      <w:r w:rsidR="007478FF">
        <w:rPr>
          <w:rFonts w:ascii="Arial" w:hAnsi="Arial" w:cs="Arial"/>
          <w:sz w:val="24"/>
          <w:szCs w:val="24"/>
          <w:lang w:val="sr-Cyrl-RS"/>
        </w:rPr>
        <w:t>.6.202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3B2339" w:rsidRDefault="003B2339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3B2339" w:rsidRPr="002561A1" w:rsidRDefault="003B2339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006CD" w:rsidRPr="007478FF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2852E9">
        <w:rPr>
          <w:rFonts w:ascii="Arial" w:hAnsi="Arial" w:cs="Arial"/>
          <w:b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7478FF" w:rsidRDefault="00265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Услуге организовања </w:t>
            </w:r>
            <w:r w:rsidR="002272C8"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фестивал</w:t>
            </w:r>
            <w:r w:rsidR="002852E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272C8"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„Нисомниа“ 202</w:t>
            </w:r>
            <w:r w:rsidR="0038664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E8478F" w:rsidRPr="00E8478F" w:rsidRDefault="00E8478F" w:rsidP="00E8478F">
            <w:pPr>
              <w:rPr>
                <w:rFonts w:ascii="Arial" w:hAnsi="Arial" w:cs="Arial"/>
                <w:b/>
                <w:lang w:val="sr-Cyrl-CS"/>
              </w:rPr>
            </w:pPr>
            <w:r w:rsidRPr="00E8478F">
              <w:rPr>
                <w:rFonts w:ascii="Arial" w:hAnsi="Arial" w:cs="Arial"/>
                <w:b/>
                <w:lang w:val="sr-Cyrl-CS"/>
              </w:rPr>
              <w:t>Понуђач се обавезује да:</w:t>
            </w:r>
          </w:p>
          <w:p w:rsidR="00E8478F" w:rsidRPr="00E8478F" w:rsidRDefault="00E8478F" w:rsidP="00E8478F">
            <w:pPr>
              <w:rPr>
                <w:rFonts w:ascii="Arial" w:hAnsi="Arial" w:cs="Arial"/>
                <w:lang w:val="sr-Cyrl-CS"/>
              </w:rPr>
            </w:pPr>
          </w:p>
          <w:p w:rsidR="002852E9" w:rsidRPr="00B9244B" w:rsidRDefault="002852E9" w:rsidP="002852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Latn-CS"/>
              </w:rPr>
            </w:pPr>
            <w:r w:rsidRPr="00706DB8">
              <w:rPr>
                <w:rFonts w:ascii="Arial" w:hAnsi="Arial" w:cs="Arial"/>
                <w:lang w:val="sr-Cyrl-RS"/>
              </w:rPr>
              <w:t>Обезбеди техничку подршку за реализацију фестивала Нисомниа 2026 дана 19. и 20.06.2026.године;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Latn-CS"/>
              </w:rPr>
            </w:pPr>
            <w:r w:rsidRPr="00706DB8">
              <w:rPr>
                <w:rFonts w:ascii="Arial" w:hAnsi="Arial" w:cs="Arial"/>
                <w:lang w:val="sr-Cyrl-RS"/>
              </w:rPr>
              <w:t>Организује утовар, превоз, истовар, монтажу и демонтажу опреме, раднике за монтажу као и за руковање опремом, исхрану и смештај за исте</w:t>
            </w:r>
            <w:r w:rsidR="00405745">
              <w:rPr>
                <w:rFonts w:ascii="Arial" w:hAnsi="Arial" w:cs="Arial"/>
                <w:lang w:val="sr-Cyrl-RS"/>
              </w:rPr>
              <w:t>;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Latn-CS"/>
              </w:rPr>
            </w:pPr>
            <w:r w:rsidRPr="00706DB8">
              <w:rPr>
                <w:rFonts w:ascii="Arial" w:hAnsi="Arial" w:cs="Arial"/>
                <w:lang w:val="sr-Cyrl-RS"/>
              </w:rPr>
              <w:t>Обезбеди потребну опрему за озвучење, расвету и бину и другу опрему и то:</w:t>
            </w:r>
          </w:p>
          <w:p w:rsidR="002852E9" w:rsidRPr="00706DB8" w:rsidRDefault="002852E9" w:rsidP="002852E9">
            <w:pPr>
              <w:pStyle w:val="ListParagraph"/>
              <w:rPr>
                <w:rFonts w:ascii="Arial" w:hAnsi="Arial" w:cs="Arial"/>
                <w:lang w:val="sr-Latn-CS"/>
              </w:rPr>
            </w:pPr>
          </w:p>
          <w:p w:rsidR="002852E9" w:rsidRPr="00706DB8" w:rsidRDefault="002852E9" w:rsidP="002852E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Озвучење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Звучне кутије минимум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spl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 13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6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db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 – 8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Звучни бас бин минимум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spl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41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db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 6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Звучне кутије монитори минимум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spl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127 </w:t>
            </w: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db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 6 комада 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Миксер за звук са 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stage box – om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минимум 24 канала – 1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Микрофони – 15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Сталци за микрофоне – 15 комада</w:t>
            </w:r>
          </w:p>
          <w:p w:rsidR="002852E9" w:rsidRPr="00706DB8" w:rsidRDefault="002852E9" w:rsidP="002852E9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2852E9" w:rsidRPr="00706DB8" w:rsidRDefault="002852E9" w:rsidP="002852E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Расвета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Покретна глава минимум 7х40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w zoom wash – </w:t>
            </w:r>
            <w:r w:rsidRPr="00706DB8">
              <w:rPr>
                <w:rFonts w:ascii="Arial" w:hAnsi="Arial" w:cs="Arial"/>
                <w:sz w:val="24"/>
                <w:szCs w:val="24"/>
              </w:rPr>
              <w:t>8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Покретна глава </w:t>
            </w:r>
            <w:r w:rsidRPr="00706DB8">
              <w:rPr>
                <w:rFonts w:ascii="Arial" w:hAnsi="Arial" w:cs="Arial"/>
                <w:sz w:val="24"/>
                <w:szCs w:val="24"/>
              </w:rPr>
              <w:t xml:space="preserve">beam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минимум 7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R –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6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Покретна глава </w:t>
            </w:r>
            <w:r w:rsidRPr="00706DB8">
              <w:rPr>
                <w:rFonts w:ascii="Arial" w:hAnsi="Arial" w:cs="Arial"/>
                <w:sz w:val="24"/>
                <w:szCs w:val="24"/>
              </w:rPr>
              <w:t xml:space="preserve">beam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минимум 14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R –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18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Покретна глава 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spot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минимум  17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–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8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Strob</w:t>
            </w:r>
            <w:proofErr w:type="spellEnd"/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 wash  -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8 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Ласер 3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RGB - 2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комада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Ласер контола - 1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Контрола за светло минимум 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2048 DMX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канала – 1 комад</w:t>
            </w:r>
          </w:p>
          <w:p w:rsidR="002852E9" w:rsidRPr="00706DB8" w:rsidRDefault="002852E9" w:rsidP="002852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E9" w:rsidRPr="00706DB8" w:rsidRDefault="002852E9" w:rsidP="002852E9">
            <w:pPr>
              <w:pStyle w:val="ListParagraph"/>
              <w:ind w:left="660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2852E9" w:rsidRPr="00706DB8" w:rsidRDefault="002852E9" w:rsidP="002852E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Бина и друга опрема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Алуминијумска кровна конструкција 8х6м висине минимум 6м</w:t>
            </w:r>
            <w:r w:rsidRPr="00706DB8">
              <w:rPr>
                <w:rFonts w:ascii="Arial" w:hAnsi="Arial" w:cs="Arial"/>
                <w:sz w:val="24"/>
                <w:szCs w:val="24"/>
              </w:rPr>
              <w:t xml:space="preserve"> - 1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Бинска платформа 6м2 - 1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Бинска опрема комплет бас појачало, гитарско појачало, бубањ - 1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</w:rPr>
              <w:t xml:space="preserve">Haze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машина – 2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Лед екран површине 15м2 </w:t>
            </w:r>
            <w:r w:rsidRPr="00706DB8">
              <w:rPr>
                <w:rFonts w:ascii="Arial" w:hAnsi="Arial" w:cs="Arial"/>
                <w:sz w:val="24"/>
                <w:szCs w:val="24"/>
              </w:rPr>
              <w:t xml:space="preserve">max piksel pitch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3,9 мм - 1 комад</w:t>
            </w:r>
          </w:p>
          <w:p w:rsidR="002852E9" w:rsidRPr="00706DB8" w:rsidRDefault="002852E9" w:rsidP="002852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Лед постер максимум 1</w:t>
            </w:r>
            <w:r w:rsidRPr="00706DB8">
              <w:rPr>
                <w:rFonts w:ascii="Arial" w:hAnsi="Arial" w:cs="Arial"/>
                <w:sz w:val="24"/>
                <w:szCs w:val="24"/>
                <w:lang w:val="en-US"/>
              </w:rPr>
              <w:t xml:space="preserve">x2 </w:t>
            </w:r>
            <w:r w:rsidRPr="00706DB8">
              <w:rPr>
                <w:rFonts w:ascii="Arial" w:hAnsi="Arial" w:cs="Arial"/>
                <w:sz w:val="24"/>
                <w:szCs w:val="24"/>
              </w:rPr>
              <w:t>max piksel pitch 3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мм</w:t>
            </w:r>
            <w:r w:rsidRPr="00706DB8">
              <w:rPr>
                <w:rFonts w:ascii="Arial" w:hAnsi="Arial" w:cs="Arial"/>
                <w:sz w:val="24"/>
                <w:szCs w:val="24"/>
              </w:rPr>
              <w:t xml:space="preserve"> - 2 </w:t>
            </w:r>
            <w:r w:rsidRPr="00706DB8">
              <w:rPr>
                <w:rFonts w:ascii="Arial" w:hAnsi="Arial" w:cs="Arial"/>
                <w:sz w:val="24"/>
                <w:szCs w:val="24"/>
                <w:lang w:val="sr-Cyrl-RS"/>
              </w:rPr>
              <w:t>комада</w:t>
            </w:r>
          </w:p>
          <w:p w:rsidR="002852E9" w:rsidRPr="00706DB8" w:rsidRDefault="002852E9" w:rsidP="002852E9">
            <w:pPr>
              <w:pStyle w:val="ListParagraph"/>
              <w:ind w:left="300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2852E9" w:rsidRPr="00706DB8" w:rsidRDefault="002852E9" w:rsidP="002852E9">
            <w:pPr>
              <w:pStyle w:val="ListParagraph"/>
              <w:rPr>
                <w:rFonts w:ascii="Arial" w:hAnsi="Arial" w:cs="Arial"/>
                <w:lang w:val="sr-Latn-CS"/>
              </w:rPr>
            </w:pPr>
          </w:p>
          <w:p w:rsidR="00E8478F" w:rsidRPr="00E8478F" w:rsidRDefault="00E8478F" w:rsidP="00E8478F">
            <w:pPr>
              <w:rPr>
                <w:rFonts w:ascii="Arial" w:hAnsi="Arial" w:cs="Arial"/>
                <w:lang w:val="sr-Latn-CS"/>
              </w:rPr>
            </w:pPr>
          </w:p>
          <w:p w:rsidR="00F006CD" w:rsidRPr="00E8478F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97F31" w:rsidRDefault="00E8478F" w:rsidP="002561A1">
            <w:pPr>
              <w:rPr>
                <w:rFonts w:ascii="Arial" w:hAnsi="Arial" w:cs="Arial"/>
                <w:sz w:val="24"/>
                <w:szCs w:val="24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Период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 који је потр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>ебно обезбедити тражено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је од </w:t>
            </w:r>
            <w:r w:rsidR="002852E9">
              <w:rPr>
                <w:rFonts w:ascii="Arial" w:hAnsi="Arial" w:cs="Arial"/>
                <w:sz w:val="24"/>
                <w:szCs w:val="24"/>
              </w:rPr>
              <w:t>18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.06. до </w:t>
            </w:r>
            <w:r w:rsidR="002852E9">
              <w:rPr>
                <w:rFonts w:ascii="Arial" w:hAnsi="Arial" w:cs="Arial"/>
                <w:sz w:val="24"/>
                <w:szCs w:val="24"/>
              </w:rPr>
              <w:t>21</w:t>
            </w:r>
            <w:r w:rsidR="006B714B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6B714B">
              <w:rPr>
                <w:rFonts w:ascii="Arial" w:hAnsi="Arial" w:cs="Arial"/>
                <w:sz w:val="24"/>
                <w:szCs w:val="24"/>
              </w:rPr>
              <w:t>6</w:t>
            </w:r>
            <w:r w:rsidR="002852E9">
              <w:rPr>
                <w:rFonts w:ascii="Arial" w:hAnsi="Arial" w:cs="Arial"/>
                <w:sz w:val="24"/>
                <w:szCs w:val="24"/>
                <w:lang w:val="sr-Cyrl-RS"/>
              </w:rPr>
              <w:t>.године</w:t>
            </w:r>
            <w:r w:rsidR="002852E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52E9" w:rsidRPr="002852E9" w:rsidRDefault="002852E9" w:rsidP="002561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78F" w:rsidRPr="002F3FB6" w:rsidRDefault="00E8478F" w:rsidP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Место</w:t>
            </w:r>
            <w:r w:rsidR="00897F3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одржавања фестивала</w:t>
            </w:r>
            <w:r w:rsidR="00166FE6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„Нисомниа“ 2026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: </w:t>
            </w:r>
            <w:r w:rsidR="002F3FB6">
              <w:rPr>
                <w:rFonts w:ascii="Arial" w:hAnsi="Arial" w:cs="Arial"/>
                <w:sz w:val="24"/>
                <w:szCs w:val="24"/>
                <w:lang w:val="sr-Cyrl-RS"/>
              </w:rPr>
              <w:t>Терен „Ровче“ – Нишка Тврђава</w:t>
            </w:r>
            <w:bookmarkStart w:id="0" w:name="_GoBack"/>
            <w:bookmarkEnd w:id="0"/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CC02C9">
              <w:rPr>
                <w:rFonts w:ascii="Arial" w:hAnsi="Arial" w:cs="Arial"/>
                <w:sz w:val="24"/>
                <w:szCs w:val="24"/>
              </w:rPr>
              <w:t>10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8E0B8A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8E0B8A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 поступку отварања понуда сачињава се Записник. Записник о отварању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29329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1</w:t>
            </w:r>
            <w:r w:rsidR="00FD6A65">
              <w:rPr>
                <w:rFonts w:ascii="Arial" w:hAnsi="Arial" w:cs="Arial"/>
                <w:sz w:val="24"/>
                <w:szCs w:val="24"/>
              </w:rPr>
              <w:t>8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.06.</w:t>
            </w:r>
            <w:r w:rsidR="00971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9FE">
              <w:rPr>
                <w:rFonts w:ascii="Arial" w:hAnsi="Arial" w:cs="Arial"/>
                <w:sz w:val="24"/>
                <w:szCs w:val="24"/>
                <w:lang w:val="sr-Cyrl-RS"/>
              </w:rPr>
              <w:t>до 2</w:t>
            </w:r>
            <w:r w:rsidR="009719FE">
              <w:rPr>
                <w:rFonts w:ascii="Arial" w:hAnsi="Arial" w:cs="Arial"/>
                <w:sz w:val="24"/>
                <w:szCs w:val="24"/>
              </w:rPr>
              <w:t>1</w:t>
            </w:r>
            <w:r w:rsidR="009719FE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9719FE">
              <w:rPr>
                <w:rFonts w:ascii="Arial" w:hAnsi="Arial" w:cs="Arial"/>
                <w:sz w:val="24"/>
                <w:szCs w:val="24"/>
              </w:rPr>
              <w:t>6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.године</w:t>
            </w:r>
          </w:p>
          <w:p w:rsidR="00F30DE3" w:rsidRPr="00F30DE3" w:rsidRDefault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до испуњења уговорних обавеза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E0B8A" w:rsidRDefault="008E0B8A">
      <w:pPr>
        <w:rPr>
          <w:rFonts w:ascii="Arial" w:hAnsi="Arial" w:cs="Arial"/>
          <w:sz w:val="24"/>
          <w:szCs w:val="24"/>
          <w:lang w:val="sr-Cyrl-RS"/>
        </w:rPr>
      </w:pPr>
    </w:p>
    <w:p w:rsidR="008961E4" w:rsidRPr="001D42D2" w:rsidRDefault="008961E4">
      <w:pPr>
        <w:rPr>
          <w:rFonts w:ascii="Arial" w:hAnsi="Arial" w:cs="Arial"/>
          <w:sz w:val="24"/>
          <w:szCs w:val="24"/>
          <w:lang w:val="sr-Cyrl-RS"/>
        </w:rPr>
      </w:pPr>
    </w:p>
    <w:p w:rsidR="0071593A" w:rsidRPr="00DD6CC9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Pr="001B11C2" w:rsidRDefault="002652F5" w:rsidP="001E1779">
      <w:pPr>
        <w:rPr>
          <w:rFonts w:ascii="Arial" w:hAnsi="Arial" w:cs="Arial"/>
          <w:sz w:val="24"/>
          <w:szCs w:val="24"/>
          <w:lang w:val="sr-Cyrl-R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DD6CC9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 xml:space="preserve">ДМЕТА НАБАВКЕ – Услуге </w:t>
      </w:r>
      <w:r w:rsidR="003B2339">
        <w:rPr>
          <w:rFonts w:ascii="Arial" w:hAnsi="Arial" w:cs="Arial"/>
          <w:b/>
          <w:sz w:val="24"/>
          <w:szCs w:val="24"/>
          <w:lang w:val="sr-Cyrl-CS"/>
        </w:rPr>
        <w:t xml:space="preserve">организовања 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>фестивал</w:t>
      </w:r>
      <w:r w:rsidR="003B2339">
        <w:rPr>
          <w:rFonts w:ascii="Arial" w:hAnsi="Arial" w:cs="Arial"/>
          <w:b/>
          <w:sz w:val="24"/>
          <w:szCs w:val="24"/>
          <w:lang w:val="sr-Cyrl-CS"/>
        </w:rPr>
        <w:t>а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272C8" w:rsidRPr="00DD6CC9">
        <w:rPr>
          <w:rFonts w:ascii="Arial" w:hAnsi="Arial" w:cs="Arial"/>
          <w:b/>
          <w:sz w:val="24"/>
          <w:szCs w:val="24"/>
          <w:lang w:val="sr-Cyrl-CS"/>
        </w:rPr>
        <w:t>„Нисомниа“ 202</w:t>
      </w:r>
      <w:r w:rsidR="00623F23">
        <w:rPr>
          <w:rFonts w:ascii="Arial" w:hAnsi="Arial" w:cs="Arial"/>
          <w:b/>
          <w:sz w:val="24"/>
          <w:szCs w:val="24"/>
        </w:rPr>
        <w:t>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166FE6" w:rsidRPr="0027296C" w:rsidRDefault="00166FE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107"/>
    <w:multiLevelType w:val="multilevel"/>
    <w:tmpl w:val="023A2107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48E3D63"/>
    <w:multiLevelType w:val="multilevel"/>
    <w:tmpl w:val="448E3D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9096A"/>
    <w:multiLevelType w:val="multilevel"/>
    <w:tmpl w:val="7439096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740D27"/>
    <w:multiLevelType w:val="hybridMultilevel"/>
    <w:tmpl w:val="F2D0DE72"/>
    <w:lvl w:ilvl="0" w:tplc="3A4013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3477"/>
    <w:rsid w:val="000D0240"/>
    <w:rsid w:val="000E3DB4"/>
    <w:rsid w:val="000F7F38"/>
    <w:rsid w:val="00142036"/>
    <w:rsid w:val="00166FE6"/>
    <w:rsid w:val="001B11C2"/>
    <w:rsid w:val="001D42D2"/>
    <w:rsid w:val="001E1779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852E9"/>
    <w:rsid w:val="0029329D"/>
    <w:rsid w:val="002B32F7"/>
    <w:rsid w:val="002F3FB6"/>
    <w:rsid w:val="002F7CF5"/>
    <w:rsid w:val="00305771"/>
    <w:rsid w:val="00330752"/>
    <w:rsid w:val="0034623C"/>
    <w:rsid w:val="0038664C"/>
    <w:rsid w:val="00396B49"/>
    <w:rsid w:val="003B2339"/>
    <w:rsid w:val="0040164A"/>
    <w:rsid w:val="00405745"/>
    <w:rsid w:val="004179B7"/>
    <w:rsid w:val="00431BFF"/>
    <w:rsid w:val="00456C08"/>
    <w:rsid w:val="00467B91"/>
    <w:rsid w:val="004B037E"/>
    <w:rsid w:val="004B54E2"/>
    <w:rsid w:val="0052585F"/>
    <w:rsid w:val="00550805"/>
    <w:rsid w:val="00560959"/>
    <w:rsid w:val="005908EE"/>
    <w:rsid w:val="005916CF"/>
    <w:rsid w:val="005D2192"/>
    <w:rsid w:val="00623F23"/>
    <w:rsid w:val="00624395"/>
    <w:rsid w:val="00646E1B"/>
    <w:rsid w:val="006A5E69"/>
    <w:rsid w:val="006B32EE"/>
    <w:rsid w:val="006B714B"/>
    <w:rsid w:val="006F2C9B"/>
    <w:rsid w:val="00706DB8"/>
    <w:rsid w:val="00711EE0"/>
    <w:rsid w:val="0071593A"/>
    <w:rsid w:val="007478FF"/>
    <w:rsid w:val="007644BA"/>
    <w:rsid w:val="00792CBB"/>
    <w:rsid w:val="007C4396"/>
    <w:rsid w:val="007C5F7F"/>
    <w:rsid w:val="007D060D"/>
    <w:rsid w:val="007E39E1"/>
    <w:rsid w:val="00822D9A"/>
    <w:rsid w:val="00840679"/>
    <w:rsid w:val="008961E4"/>
    <w:rsid w:val="00897F31"/>
    <w:rsid w:val="00897FB1"/>
    <w:rsid w:val="008E0B8A"/>
    <w:rsid w:val="008E6346"/>
    <w:rsid w:val="0094773F"/>
    <w:rsid w:val="00966E21"/>
    <w:rsid w:val="009719FE"/>
    <w:rsid w:val="00984AB0"/>
    <w:rsid w:val="00985F25"/>
    <w:rsid w:val="009A62F6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21DB1"/>
    <w:rsid w:val="00C32EF8"/>
    <w:rsid w:val="00C50A07"/>
    <w:rsid w:val="00C5403B"/>
    <w:rsid w:val="00C654E5"/>
    <w:rsid w:val="00CC02C9"/>
    <w:rsid w:val="00CD25E9"/>
    <w:rsid w:val="00D256CF"/>
    <w:rsid w:val="00D26316"/>
    <w:rsid w:val="00D430EE"/>
    <w:rsid w:val="00DA70E5"/>
    <w:rsid w:val="00DD6CC9"/>
    <w:rsid w:val="00E121C3"/>
    <w:rsid w:val="00E13F57"/>
    <w:rsid w:val="00E509AC"/>
    <w:rsid w:val="00E720F6"/>
    <w:rsid w:val="00E8027C"/>
    <w:rsid w:val="00E8478F"/>
    <w:rsid w:val="00E8551A"/>
    <w:rsid w:val="00EE7D5F"/>
    <w:rsid w:val="00F006CD"/>
    <w:rsid w:val="00F30DE3"/>
    <w:rsid w:val="00FD6A65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424</cp:revision>
  <cp:lastPrinted>2024-05-15T11:08:00Z</cp:lastPrinted>
  <dcterms:created xsi:type="dcterms:W3CDTF">2024-05-14T08:31:00Z</dcterms:created>
  <dcterms:modified xsi:type="dcterms:W3CDTF">2026-06-08T11:30:00Z</dcterms:modified>
</cp:coreProperties>
</file>