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8223B8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DB51C0" w:rsidRDefault="007C02F4" w:rsidP="00A928CC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54516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C513A">
        <w:rPr>
          <w:rFonts w:ascii="Arial" w:hAnsi="Arial" w:cs="Arial"/>
          <w:sz w:val="24"/>
          <w:szCs w:val="24"/>
          <w:lang w:val="sr-Cyrl-CS"/>
        </w:rPr>
        <w:t>523</w:t>
      </w:r>
    </w:p>
    <w:p w:rsidR="000D0240" w:rsidRPr="00D069CE" w:rsidRDefault="007C02F4" w:rsidP="00CF525F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8C513A">
        <w:rPr>
          <w:rFonts w:ascii="Arial" w:hAnsi="Arial" w:cs="Arial"/>
          <w:sz w:val="24"/>
          <w:szCs w:val="24"/>
          <w:lang w:val="sr-Cyrl-CS"/>
        </w:rPr>
        <w:t>26.06.2026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8C5118" w:rsidP="000134B7">
      <w:pPr>
        <w:ind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0134B7" w:rsidRPr="004B0762">
        <w:rPr>
          <w:rFonts w:ascii="Arial" w:hAnsi="Arial" w:cs="Arial"/>
          <w:sz w:val="24"/>
          <w:szCs w:val="24"/>
          <w:lang w:val="sr-Cyrl-CS"/>
        </w:rPr>
        <w:t>1 тачка 3)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>„Сл. гласник РС“</w:t>
      </w:r>
      <w:r w:rsidR="000134B7">
        <w:rPr>
          <w:rFonts w:ascii="Arial" w:hAnsi="Arial" w:cs="Arial"/>
          <w:sz w:val="24"/>
          <w:szCs w:val="24"/>
          <w:lang w:val="sr-Cyrl-CS"/>
        </w:rPr>
        <w:t>,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</w:t>
      </w:r>
      <w:r w:rsidR="00B4454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B4454B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="00B4454B">
        <w:rPr>
          <w:rFonts w:ascii="Arial" w:hAnsi="Arial" w:cs="Arial"/>
          <w:sz w:val="24"/>
          <w:szCs w:val="24"/>
        </w:rPr>
        <w:t>,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а у вези са Одлуком о спровођењу поступ</w:t>
      </w:r>
      <w:r w:rsidR="008C513A">
        <w:rPr>
          <w:rFonts w:ascii="Arial" w:hAnsi="Arial" w:cs="Arial"/>
          <w:sz w:val="24"/>
          <w:szCs w:val="24"/>
          <w:lang w:val="sr-Cyrl-CS"/>
        </w:rPr>
        <w:t>ка набавке која је изузета од примене закона</w:t>
      </w:r>
      <w:r w:rsidR="00BB0C63">
        <w:rPr>
          <w:rFonts w:ascii="Arial" w:hAnsi="Arial" w:cs="Arial"/>
          <w:sz w:val="24"/>
          <w:szCs w:val="24"/>
          <w:lang w:val="sr-Cyrl-CS"/>
        </w:rPr>
        <w:t xml:space="preserve"> бр. </w:t>
      </w:r>
      <w:r w:rsidR="008C513A">
        <w:rPr>
          <w:rFonts w:ascii="Arial" w:hAnsi="Arial" w:cs="Arial"/>
          <w:sz w:val="24"/>
          <w:szCs w:val="24"/>
          <w:lang w:val="sr-Cyrl-CS"/>
        </w:rPr>
        <w:t>521</w:t>
      </w:r>
      <w:r w:rsidR="003C1418" w:rsidRPr="004B076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DB51C0" w:rsidRPr="004B0762">
        <w:rPr>
          <w:rFonts w:ascii="Arial" w:hAnsi="Arial" w:cs="Arial"/>
          <w:sz w:val="24"/>
          <w:szCs w:val="24"/>
          <w:lang w:val="sr-Cyrl-CS"/>
        </w:rPr>
        <w:t xml:space="preserve">од </w:t>
      </w:r>
      <w:r w:rsidR="008C513A">
        <w:rPr>
          <w:rFonts w:ascii="Arial" w:hAnsi="Arial" w:cs="Arial"/>
          <w:sz w:val="24"/>
          <w:szCs w:val="24"/>
          <w:lang w:val="sr-Cyrl-CS"/>
        </w:rPr>
        <w:t>26</w:t>
      </w:r>
      <w:r w:rsidR="008223B8">
        <w:rPr>
          <w:rFonts w:ascii="Arial" w:hAnsi="Arial" w:cs="Arial"/>
          <w:sz w:val="24"/>
          <w:szCs w:val="24"/>
          <w:lang w:val="sr-Latn-CS"/>
        </w:rPr>
        <w:t>.0</w:t>
      </w:r>
      <w:r w:rsidR="008C513A">
        <w:rPr>
          <w:rFonts w:ascii="Arial" w:hAnsi="Arial" w:cs="Arial"/>
          <w:sz w:val="24"/>
          <w:szCs w:val="24"/>
          <w:lang w:val="sr-Cyrl-RS"/>
        </w:rPr>
        <w:t>6</w:t>
      </w:r>
      <w:r w:rsidR="008223B8">
        <w:rPr>
          <w:rFonts w:ascii="Arial" w:hAnsi="Arial" w:cs="Arial"/>
          <w:sz w:val="24"/>
          <w:szCs w:val="24"/>
          <w:lang w:val="sr-Latn-CS"/>
        </w:rPr>
        <w:t>.202</w:t>
      </w:r>
      <w:r w:rsidR="008C513A">
        <w:rPr>
          <w:rFonts w:ascii="Arial" w:hAnsi="Arial" w:cs="Arial"/>
          <w:sz w:val="24"/>
          <w:szCs w:val="24"/>
          <w:lang w:val="sr-Cyrl-RS"/>
        </w:rPr>
        <w:t>6</w:t>
      </w:r>
      <w:r w:rsidR="00BA1CD5">
        <w:rPr>
          <w:rFonts w:ascii="Arial" w:hAnsi="Arial" w:cs="Arial"/>
          <w:sz w:val="24"/>
          <w:szCs w:val="24"/>
          <w:lang w:val="sr-Cyrl-CS"/>
        </w:rPr>
        <w:t>. године</w:t>
      </w:r>
      <w:r w:rsidR="00B4454B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F006CD" w:rsidRPr="008C513A" w:rsidRDefault="00A928CC" w:rsidP="00CF525F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DB51C0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8C513A">
        <w:rPr>
          <w:rFonts w:ascii="Arial" w:hAnsi="Arial" w:cs="Arial"/>
          <w:sz w:val="24"/>
          <w:szCs w:val="24"/>
          <w:lang w:val="sr-Cyrl-RS"/>
        </w:rPr>
        <w:t>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0134B7" w:rsidRPr="00FC573C" w:rsidRDefault="00C9017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Смештај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учесника за</w:t>
            </w:r>
            <w:r w:rsidR="00BB0C6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FC573C">
              <w:rPr>
                <w:rFonts w:ascii="Arial" w:hAnsi="Arial" w:cs="Arial"/>
                <w:sz w:val="24"/>
                <w:szCs w:val="24"/>
                <w:lang w:val="sr-Cyrl-CS"/>
              </w:rPr>
              <w:t>ИХС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2026</w:t>
            </w:r>
          </w:p>
          <w:p w:rsidR="0071593A" w:rsidRPr="0071593A" w:rsidRDefault="0071593A" w:rsidP="00FC573C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5F0389" w:rsidRPr="00642D39" w:rsidRDefault="005F0389" w:rsidP="005F0389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5F0389">
              <w:rPr>
                <w:rFonts w:ascii="Arial" w:hAnsi="Arial" w:cs="Arial"/>
                <w:sz w:val="24"/>
                <w:szCs w:val="24"/>
                <w:lang w:val="sr-Cyrl-CS"/>
              </w:rPr>
              <w:t>Карактеристике и функционални захтеви: редовн</w:t>
            </w:r>
            <w:r w:rsidR="00B4454B">
              <w:rPr>
                <w:rFonts w:ascii="Arial" w:hAnsi="Arial" w:cs="Arial"/>
                <w:sz w:val="24"/>
                <w:szCs w:val="24"/>
                <w:lang w:val="sr-Cyrl-CS"/>
              </w:rPr>
              <w:t>о</w:t>
            </w:r>
            <w:r w:rsidRPr="005F038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одржава</w:t>
            </w:r>
            <w:r w:rsidR="00FC573C">
              <w:rPr>
                <w:rFonts w:ascii="Arial" w:hAnsi="Arial" w:cs="Arial"/>
                <w:sz w:val="24"/>
                <w:szCs w:val="24"/>
                <w:lang w:val="sr-Cyrl-CS"/>
              </w:rPr>
              <w:t xml:space="preserve">ње хигијене соба, </w:t>
            </w:r>
            <w:r w:rsidRPr="005F038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бежични интерн</w:t>
            </w:r>
            <w:r w:rsidR="00FD367C">
              <w:rPr>
                <w:rFonts w:ascii="Arial" w:hAnsi="Arial" w:cs="Arial"/>
                <w:sz w:val="24"/>
                <w:szCs w:val="24"/>
                <w:lang w:val="sr-Cyrl-CS"/>
              </w:rPr>
              <w:t>ет и расположиво особ</w:t>
            </w:r>
            <w:r w:rsidR="00642D39">
              <w:rPr>
                <w:rFonts w:ascii="Arial" w:hAnsi="Arial" w:cs="Arial"/>
                <w:sz w:val="24"/>
                <w:szCs w:val="24"/>
                <w:lang w:val="sr-Cyrl-CS"/>
              </w:rPr>
              <w:t xml:space="preserve">ље 24 сата 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Критеријуми за</w:t>
            </w:r>
            <w:r w:rsidR="008F0A6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квалитативни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избор привредног суб</w:t>
            </w:r>
            <w:r w:rsidR="008F0A6B">
              <w:rPr>
                <w:rFonts w:ascii="Arial" w:hAnsi="Arial" w:cs="Arial"/>
                <w:sz w:val="24"/>
                <w:szCs w:val="24"/>
                <w:lang w:val="sr-Cyrl-CS"/>
              </w:rPr>
              <w:t>јекта</w:t>
            </w:r>
          </w:p>
        </w:tc>
        <w:tc>
          <w:tcPr>
            <w:tcW w:w="4788" w:type="dxa"/>
          </w:tcPr>
          <w:p w:rsidR="00F006CD" w:rsidRDefault="00F006CD" w:rsidP="00DB51C0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0A6B" w:rsidRDefault="008F0A6B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дозволу за обављање делатности из предметне набавке;</w:t>
            </w:r>
          </w:p>
          <w:p w:rsidR="008F0A6B" w:rsidRDefault="008B0028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</w:t>
            </w:r>
            <w:r w:rsidR="008F0A6B" w:rsidRPr="008F0A6B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е неопходним техничким капацитетом и средствима за извршење предметне набавке и то:</w:t>
            </w:r>
          </w:p>
          <w:p w:rsidR="00C9112A" w:rsidRPr="00762246" w:rsidRDefault="00BB0C63" w:rsidP="007622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BB0C63">
              <w:rPr>
                <w:rFonts w:ascii="Arial" w:eastAsia="Calibri" w:hAnsi="Arial" w:cs="Arial"/>
                <w:sz w:val="24"/>
                <w:szCs w:val="24"/>
                <w:lang w:val="sr-Cyrl-CS"/>
              </w:rPr>
              <w:t>Да има потребан технички капацитет неопходан за извршење предметне услуге и то: расположив</w:t>
            </w:r>
            <w:r w:rsidR="00FC573C">
              <w:rPr>
                <w:rFonts w:ascii="Arial" w:eastAsia="Calibri" w:hAnsi="Arial" w:cs="Arial"/>
                <w:sz w:val="24"/>
                <w:szCs w:val="24"/>
                <w:lang w:val="sr-Cyrl-CS"/>
              </w:rPr>
              <w:t>о особље 24 сата,</w:t>
            </w:r>
            <w:r w:rsidRPr="00BB0C63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бежични интернет, као и редовно одржавање хигијене соба.</w:t>
            </w:r>
          </w:p>
          <w:p w:rsidR="008B0028" w:rsidRPr="008B0028" w:rsidRDefault="008B0028" w:rsidP="008F0A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8B002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неопходним кадровским капацитетом и то:</w:t>
            </w:r>
          </w:p>
          <w:p w:rsidR="00545167" w:rsidRPr="00545167" w:rsidRDefault="00C9112A" w:rsidP="0054516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C911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у моменту подношења понуде има у радном односу (неодређено или одређено) или по другом основу (уговор о делу, уговор о привременим </w:t>
            </w:r>
            <w:r w:rsidRPr="00C9112A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и повременим пословима, уговор о допунском раду...) минимум 5 (пет) запослена лица која раде на пословима који су у непосредној вези са предметом јавне набавке</w:t>
            </w:r>
          </w:p>
          <w:p w:rsidR="008F0A6B" w:rsidRPr="00567F69" w:rsidRDefault="00AC65A0" w:rsidP="008F0A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ДОКАЗ</w:t>
            </w:r>
            <w:r w:rsidR="008F0A6B" w:rsidRPr="00AC65A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:</w:t>
            </w:r>
            <w:r w:rsidR="00C22A21" w:rsidRPr="00AC65A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Писана изјава привредног субјекта дата под кривичном и материјалном одговорношћу на меморандуму привредног субјекта</w:t>
            </w:r>
            <w:r w:rsidR="004B0762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да испуњава услове из предметне набав</w:t>
            </w:r>
            <w:r w:rsidR="008C513A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ке која је изузета од примене закона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услуге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Pr="00B4454B" w:rsidRDefault="00715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6CD" w:rsidRPr="00FB25F2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B5668D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</w:t>
            </w:r>
            <w:r w:rsidR="00C9112A">
              <w:rPr>
                <w:rFonts w:ascii="Arial" w:hAnsi="Arial" w:cs="Arial"/>
                <w:sz w:val="24"/>
                <w:szCs w:val="24"/>
                <w:lang w:val="sr-Cyrl-CS"/>
              </w:rPr>
              <w:t>до дана</w:t>
            </w:r>
            <w:r w:rsidR="00DB51C0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>30.06.2026</w:t>
            </w:r>
            <w:r w:rsidR="00276549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D069C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до 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>13</w:t>
            </w:r>
            <w:r w:rsidR="00276549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011518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бб, </w:t>
            </w:r>
            <w:r w:rsidR="00FD367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</w:t>
            </w:r>
            <w:r w:rsidR="00FD367C">
              <w:rPr>
                <w:rFonts w:ascii="Arial" w:hAnsi="Arial" w:cs="Arial"/>
                <w:sz w:val="24"/>
                <w:szCs w:val="24"/>
                <w:lang w:val="sr-Latn-CS"/>
              </w:rPr>
              <w:t>mail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D2481A">
              <w:rPr>
                <w:lang w:val="sr-Cyrl-CS"/>
              </w:rPr>
              <w:t xml:space="preserve"> , </w:t>
            </w:r>
            <w:r w:rsidR="00FB25F2" w:rsidRPr="00FB25F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</w:t>
            </w:r>
            <w:r w:rsidR="00D2481A" w:rsidRPr="00FB25F2">
              <w:rPr>
                <w:rFonts w:ascii="Arial" w:hAnsi="Arial" w:cs="Arial"/>
                <w:sz w:val="24"/>
                <w:szCs w:val="24"/>
                <w:lang w:val="sr-Cyrl-CS"/>
              </w:rPr>
              <w:t>поштом –  које су стигле до наведеног рока за отварање понуда</w:t>
            </w:r>
            <w:r w:rsidR="00EC3E6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B5668D">
              <w:rPr>
                <w:rFonts w:ascii="Arial" w:hAnsi="Arial" w:cs="Arial"/>
                <w:sz w:val="24"/>
                <w:szCs w:val="24"/>
                <w:lang w:val="sr-Cyrl-CS"/>
              </w:rPr>
              <w:t>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C9112A">
              <w:rPr>
                <w:rFonts w:ascii="Arial" w:hAnsi="Arial" w:cs="Arial"/>
                <w:sz w:val="24"/>
                <w:szCs w:val="24"/>
                <w:lang w:val="sr-Cyrl-CS"/>
              </w:rPr>
              <w:t>обавити истог дана</w:t>
            </w:r>
            <w:r w:rsidR="00D069C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>30.06.2026</w:t>
            </w:r>
            <w:r w:rsidR="00D069C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године у </w:t>
            </w:r>
            <w:r w:rsidR="008C513A">
              <w:rPr>
                <w:rFonts w:ascii="Arial" w:hAnsi="Arial" w:cs="Arial"/>
                <w:sz w:val="24"/>
                <w:szCs w:val="24"/>
                <w:lang w:val="sr-Cyrl-CS"/>
              </w:rPr>
              <w:t>13,00</w:t>
            </w:r>
            <w:r w:rsidR="0090347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775C3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9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FB25F2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8C5118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FD367C" w:rsidRDefault="008C513A" w:rsidP="00FC573C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Од 08.07.2026. године до 13.07.2026</w:t>
            </w:r>
            <w:r w:rsidR="00FD367C">
              <w:rPr>
                <w:rFonts w:ascii="Arial" w:hAnsi="Arial" w:cs="Arial"/>
                <w:sz w:val="24"/>
                <w:szCs w:val="24"/>
                <w:lang w:val="sr-Cyrl-CS"/>
              </w:rPr>
              <w:t>. године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FB25F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FD367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извршене </w:t>
            </w:r>
            <w:r w:rsidR="000730BC">
              <w:rPr>
                <w:rFonts w:ascii="Arial" w:hAnsi="Arial" w:cs="Arial"/>
                <w:sz w:val="24"/>
                <w:szCs w:val="24"/>
                <w:lang w:val="sr-Cyrl-CS"/>
              </w:rPr>
              <w:t>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71593A" w:rsidRPr="00B4454B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</w:p>
    <w:p w:rsidR="00C9112A" w:rsidRDefault="00C9112A">
      <w:pPr>
        <w:rPr>
          <w:rFonts w:ascii="Arial" w:hAnsi="Arial" w:cs="Arial"/>
          <w:sz w:val="24"/>
          <w:szCs w:val="24"/>
          <w:lang w:val="sr-Cyrl-CS"/>
        </w:rPr>
      </w:pPr>
    </w:p>
    <w:p w:rsidR="00FE210D" w:rsidRDefault="00FE210D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FD367C" w:rsidRPr="00FD367C" w:rsidRDefault="00FD367C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 w:rsidP="00FE210D">
      <w:pPr>
        <w:pStyle w:val="Heading1"/>
        <w:jc w:val="center"/>
        <w:rPr>
          <w:lang w:val="sr-Cyrl-CS"/>
        </w:rPr>
      </w:pPr>
      <w:r>
        <w:rPr>
          <w:lang w:val="sr-Cyrl-CS"/>
        </w:rPr>
        <w:lastRenderedPageBreak/>
        <w:t>ОБРАЗАЦ ПОНУДЕ</w:t>
      </w:r>
    </w:p>
    <w:p w:rsidR="00FE210D" w:rsidRPr="00FE210D" w:rsidRDefault="00FE210D" w:rsidP="00FE210D">
      <w:pPr>
        <w:rPr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CF525F" w:rsidRDefault="00CF525F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DB51C0" w:rsidRDefault="00DB51C0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DB51C0" w:rsidRDefault="00DB51C0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DB51C0" w:rsidRDefault="00DB51C0" w:rsidP="001E1779">
      <w:pPr>
        <w:rPr>
          <w:rFonts w:ascii="Arial" w:hAnsi="Arial" w:cs="Arial"/>
          <w:sz w:val="24"/>
          <w:szCs w:val="24"/>
          <w:lang w:val="sr-Latn-CS"/>
        </w:rPr>
      </w:pPr>
    </w:p>
    <w:p w:rsidR="00DB51C0" w:rsidRDefault="00DB51C0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FD367C" w:rsidRPr="00FD367C" w:rsidRDefault="00FD367C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Pr="00276549" w:rsidRDefault="006A5E69" w:rsidP="00276549">
      <w:pPr>
        <w:rPr>
          <w:rFonts w:ascii="Arial" w:hAnsi="Arial" w:cs="Arial"/>
          <w:sz w:val="24"/>
          <w:szCs w:val="24"/>
          <w:lang w:val="sr-Cyrl-CS"/>
        </w:rPr>
      </w:pPr>
    </w:p>
    <w:p w:rsidR="00FE210D" w:rsidRDefault="006A5E69" w:rsidP="00FE210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ОПИС ПРЕДМЕТА НАБАВКЕ </w:t>
      </w:r>
      <w:r w:rsidR="006C724D">
        <w:rPr>
          <w:rFonts w:ascii="Arial" w:hAnsi="Arial" w:cs="Arial"/>
          <w:sz w:val="24"/>
          <w:szCs w:val="24"/>
          <w:lang w:val="sr-Cyrl-CS"/>
        </w:rPr>
        <w:t>–</w:t>
      </w:r>
      <w:r w:rsidR="00C9017E">
        <w:rPr>
          <w:rFonts w:ascii="Arial" w:hAnsi="Arial" w:cs="Arial"/>
          <w:sz w:val="24"/>
          <w:szCs w:val="24"/>
          <w:lang w:val="sr-Cyrl-CS"/>
        </w:rPr>
        <w:t xml:space="preserve"> С</w:t>
      </w:r>
      <w:r w:rsidR="008C513A">
        <w:rPr>
          <w:rFonts w:ascii="Arial" w:hAnsi="Arial" w:cs="Arial"/>
          <w:sz w:val="24"/>
          <w:szCs w:val="24"/>
          <w:lang w:val="sr-Cyrl-CS"/>
        </w:rPr>
        <w:t xml:space="preserve">мештај учесника за </w:t>
      </w:r>
      <w:r w:rsidR="00AC65A0">
        <w:rPr>
          <w:rFonts w:ascii="Arial" w:hAnsi="Arial" w:cs="Arial"/>
          <w:sz w:val="24"/>
          <w:szCs w:val="24"/>
          <w:lang w:val="sr-Cyrl-CS"/>
        </w:rPr>
        <w:t xml:space="preserve"> </w:t>
      </w:r>
      <w:r w:rsidR="00FD367C">
        <w:rPr>
          <w:rFonts w:ascii="Arial" w:hAnsi="Arial" w:cs="Arial"/>
          <w:sz w:val="24"/>
          <w:szCs w:val="24"/>
          <w:lang w:val="sr-Cyrl-CS"/>
        </w:rPr>
        <w:t>ИХС</w:t>
      </w:r>
      <w:r w:rsidR="008C513A">
        <w:rPr>
          <w:rFonts w:ascii="Arial" w:hAnsi="Arial" w:cs="Arial"/>
          <w:sz w:val="24"/>
          <w:szCs w:val="24"/>
          <w:lang w:val="sr-Cyrl-CS"/>
        </w:rPr>
        <w:t xml:space="preserve"> 2026</w:t>
      </w:r>
      <w:r w:rsidR="00FE210D" w:rsidRPr="004B0762">
        <w:rPr>
          <w:rFonts w:ascii="Arial" w:hAnsi="Arial" w:cs="Arial"/>
          <w:sz w:val="24"/>
          <w:szCs w:val="24"/>
          <w:lang w:val="sr-Cyrl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125CFC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Укупна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8C5118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Укупна цена 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Pr="00DB51C0" w:rsidRDefault="006A5E69" w:rsidP="006A5E69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                      </w:t>
      </w:r>
      <w:r w:rsidR="00DB51C0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</w:t>
      </w:r>
      <w:r w:rsidR="00360C9C">
        <w:rPr>
          <w:rFonts w:ascii="Arial" w:hAnsi="Arial" w:cs="Arial"/>
          <w:sz w:val="24"/>
          <w:szCs w:val="24"/>
          <w:lang w:val="sr-Cyrl-CS"/>
        </w:rPr>
        <w:t xml:space="preserve">Потпис </w:t>
      </w:r>
      <w:r w:rsidR="00DB51C0">
        <w:rPr>
          <w:rFonts w:ascii="Arial" w:hAnsi="Arial" w:cs="Arial"/>
          <w:sz w:val="24"/>
          <w:szCs w:val="24"/>
          <w:lang w:val="sr-Cyrl-CS"/>
        </w:rPr>
        <w:t xml:space="preserve"> Понуђач</w:t>
      </w:r>
      <w:r w:rsidR="00360C9C">
        <w:rPr>
          <w:rFonts w:ascii="Arial" w:hAnsi="Arial" w:cs="Arial"/>
          <w:sz w:val="24"/>
          <w:szCs w:val="24"/>
          <w:lang w:val="sr-Cyrl-CS"/>
        </w:rPr>
        <w:t>а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F525F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</w:t>
      </w:r>
      <w:r w:rsidR="00AF27D5"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________________</w:t>
      </w:r>
    </w:p>
    <w:p w:rsidR="00276549" w:rsidRDefault="0027654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6B32EE" w:rsidP="00FD367C">
      <w:pPr>
        <w:pStyle w:val="Heading1"/>
        <w:jc w:val="center"/>
        <w:rPr>
          <w:lang w:val="sr-Cyrl-CS"/>
        </w:rPr>
      </w:pPr>
      <w:r w:rsidRPr="002F7CF5">
        <w:rPr>
          <w:lang w:val="sr-Cyrl-CS"/>
        </w:rPr>
        <w:lastRenderedPageBreak/>
        <w:t xml:space="preserve">ОБРАЗАЦ </w:t>
      </w:r>
      <w:r w:rsidR="00A3791A">
        <w:rPr>
          <w:lang w:val="sr-Cyrl-CS"/>
        </w:rPr>
        <w:t>СТРУКТУРЕ ЦЕНЕ</w:t>
      </w:r>
      <w:r w:rsidR="00FD367C">
        <w:rPr>
          <w:lang w:val="sr-Cyrl-CS"/>
        </w:rPr>
        <w:t xml:space="preserve"> </w:t>
      </w:r>
    </w:p>
    <w:p w:rsidR="00FD367C" w:rsidRDefault="00FD367C" w:rsidP="00FD367C">
      <w:pPr>
        <w:rPr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4"/>
        <w:gridCol w:w="1151"/>
        <w:gridCol w:w="1152"/>
        <w:gridCol w:w="1200"/>
        <w:gridCol w:w="1200"/>
        <w:gridCol w:w="1216"/>
        <w:gridCol w:w="1276"/>
      </w:tblGrid>
      <w:tr w:rsidR="00FD367C" w:rsidRPr="00D76502" w:rsidTr="00D2219D">
        <w:trPr>
          <w:trHeight w:val="625"/>
        </w:trPr>
        <w:tc>
          <w:tcPr>
            <w:tcW w:w="675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1594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Опис услуге</w:t>
            </w:r>
          </w:p>
        </w:tc>
        <w:tc>
          <w:tcPr>
            <w:tcW w:w="1151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152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без пдв-а</w:t>
            </w: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са пдв-ом</w:t>
            </w:r>
          </w:p>
        </w:tc>
        <w:tc>
          <w:tcPr>
            <w:tcW w:w="121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FD367C" w:rsidRPr="00D76502" w:rsidTr="00D2219D">
        <w:tc>
          <w:tcPr>
            <w:tcW w:w="675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94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FD367C" w:rsidRPr="001735B4" w:rsidRDefault="00D90493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6</w:t>
            </w:r>
            <w:r w:rsidR="00FD367C">
              <w:rPr>
                <w:rFonts w:ascii="Arial" w:eastAsia="Calibri" w:hAnsi="Arial" w:cs="Arial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FD367C" w:rsidRPr="00D76502" w:rsidTr="00D2219D">
        <w:tc>
          <w:tcPr>
            <w:tcW w:w="675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94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FD367C" w:rsidRPr="001735B4" w:rsidRDefault="00D90493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Cyrl-CS"/>
              </w:rPr>
              <w:t>6</w:t>
            </w:r>
            <w:r w:rsidR="00FD367C">
              <w:rPr>
                <w:rFonts w:ascii="Arial" w:eastAsia="Calibri" w:hAnsi="Arial" w:cs="Arial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FD367C" w:rsidRPr="00D76502" w:rsidTr="00D2219D">
        <w:tc>
          <w:tcPr>
            <w:tcW w:w="675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594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полупансиона</w:t>
            </w: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FD367C" w:rsidRPr="001735B4" w:rsidRDefault="00D90493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6</w:t>
            </w:r>
            <w:r w:rsidR="00FD367C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FD367C" w:rsidRPr="00D76502" w:rsidTr="00D2219D">
        <w:tc>
          <w:tcPr>
            <w:tcW w:w="675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594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полупансиона</w:t>
            </w: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FD367C" w:rsidRPr="001735B4" w:rsidRDefault="00D90493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6</w:t>
            </w:r>
            <w:r w:rsidR="00FD367C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FD367C" w:rsidRPr="00DC0686" w:rsidTr="00D2219D">
        <w:tc>
          <w:tcPr>
            <w:tcW w:w="675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594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пуног пансиона,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FD367C" w:rsidRPr="001735B4" w:rsidRDefault="00D90493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6</w:t>
            </w:r>
            <w:r w:rsidR="00FD367C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  <w:r w:rsidR="00FD367C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FD367C" w:rsidRPr="00DC0686" w:rsidTr="00D2219D">
        <w:tc>
          <w:tcPr>
            <w:tcW w:w="675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6. </w:t>
            </w:r>
          </w:p>
        </w:tc>
        <w:tc>
          <w:tcPr>
            <w:tcW w:w="1594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пуног пансиона,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FD367C" w:rsidRPr="001735B4" w:rsidRDefault="00D90493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sr-Cyrl-CS"/>
              </w:rPr>
              <w:t>6</w:t>
            </w:r>
            <w:r w:rsidR="00FD367C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  <w:r w:rsidR="00FD367C"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FD367C" w:rsidRPr="00DC0686" w:rsidTr="00D2219D">
        <w:tc>
          <w:tcPr>
            <w:tcW w:w="675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594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1735B4">
              <w:rPr>
                <w:rFonts w:ascii="Arial" w:eastAsia="Calibri" w:hAnsi="Arial" w:cs="Arial"/>
                <w:b/>
                <w:lang w:val="sr-Cyrl-CS"/>
              </w:rPr>
              <w:lastRenderedPageBreak/>
              <w:t>УКУПНО</w:t>
            </w:r>
          </w:p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703" w:type="dxa"/>
            <w:gridSpan w:val="4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FD367C" w:rsidRPr="001735B4" w:rsidRDefault="00FD367C" w:rsidP="00D2219D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:rsidR="00FD367C" w:rsidRDefault="00FD367C" w:rsidP="00FD367C">
      <w:pPr>
        <w:jc w:val="both"/>
        <w:rPr>
          <w:rFonts w:ascii="Calibri" w:eastAsia="Calibri" w:hAnsi="Calibri" w:cs="Times New Roman"/>
          <w:i/>
          <w:iCs/>
          <w:lang w:val="sr-Cyrl-CS"/>
        </w:rPr>
      </w:pPr>
    </w:p>
    <w:p w:rsidR="00FD367C" w:rsidRPr="00FB4774" w:rsidRDefault="00FD367C" w:rsidP="00FD367C">
      <w:pPr>
        <w:rPr>
          <w:rFonts w:ascii="Arial" w:hAnsi="Arial" w:cs="Arial"/>
          <w:lang w:val="sr-Cyrl-CS"/>
        </w:rPr>
      </w:pPr>
    </w:p>
    <w:p w:rsidR="00FD367C" w:rsidRDefault="00FD367C" w:rsidP="00FD36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Смештај</w:t>
      </w:r>
      <w:r w:rsidR="008C513A">
        <w:rPr>
          <w:rFonts w:ascii="Arial" w:eastAsia="Calibri" w:hAnsi="Arial" w:cs="Arial"/>
          <w:sz w:val="24"/>
          <w:szCs w:val="24"/>
          <w:lang w:val="sr-Cyrl-CS"/>
        </w:rPr>
        <w:t xml:space="preserve"> нам је потребан у периоду од 08.07.2026. године до 13.07.2026</w:t>
      </w:r>
      <w:r>
        <w:rPr>
          <w:rFonts w:ascii="Arial" w:eastAsia="Calibri" w:hAnsi="Arial" w:cs="Arial"/>
          <w:sz w:val="24"/>
          <w:szCs w:val="24"/>
          <w:lang w:val="sr-Cyrl-CS"/>
        </w:rPr>
        <w:t>. године.</w:t>
      </w:r>
    </w:p>
    <w:p w:rsidR="00FD367C" w:rsidRPr="00BE1D0B" w:rsidRDefault="00FD367C" w:rsidP="00FD36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Потребно је да капацитет буде</w:t>
      </w:r>
      <w:r w:rsidR="008C513A">
        <w:rPr>
          <w:rFonts w:ascii="Arial" w:eastAsia="Calibri" w:hAnsi="Arial" w:cs="Arial"/>
          <w:sz w:val="24"/>
          <w:szCs w:val="24"/>
          <w:lang w:val="sr-Cyrl-CS"/>
        </w:rPr>
        <w:t xml:space="preserve"> минимум 1500 ноћења и минимум 70 соба</w:t>
      </w:r>
      <w:r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FD367C" w:rsidRDefault="00FD367C" w:rsidP="00FD36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FD367C" w:rsidRPr="00AC65A0" w:rsidRDefault="00FD367C" w:rsidP="00FD367C">
      <w:pPr>
        <w:pStyle w:val="Heading1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lang w:val="sr-Cyrl-CS"/>
        </w:rPr>
        <w:t xml:space="preserve"> </w:t>
      </w:r>
      <w:r w:rsidRPr="00CF525F">
        <w:rPr>
          <w:lang w:val="sr-Cyrl-CS"/>
        </w:rPr>
        <w:t xml:space="preserve"> </w:t>
      </w:r>
    </w:p>
    <w:p w:rsidR="00FD367C" w:rsidRPr="00AC65A0" w:rsidRDefault="00FD367C" w:rsidP="00FD367C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FD367C" w:rsidRDefault="00FD367C" w:rsidP="00FD367C">
      <w:pPr>
        <w:rPr>
          <w:lang w:val="sr-Cyrl-CS"/>
        </w:rPr>
      </w:pPr>
    </w:p>
    <w:p w:rsidR="00FD367C" w:rsidRDefault="00FD367C" w:rsidP="00FD367C">
      <w:pPr>
        <w:rPr>
          <w:lang w:val="sr-Cyrl-CS"/>
        </w:rPr>
      </w:pPr>
    </w:p>
    <w:p w:rsidR="00FD367C" w:rsidRDefault="00FD367C" w:rsidP="00FD367C">
      <w:pPr>
        <w:rPr>
          <w:lang w:val="sr-Cyrl-CS"/>
        </w:rPr>
      </w:pPr>
    </w:p>
    <w:p w:rsidR="00FD367C" w:rsidRPr="00FD367C" w:rsidRDefault="00FD367C" w:rsidP="00FD367C">
      <w:pPr>
        <w:rPr>
          <w:lang w:val="sr-Cyrl-CS"/>
        </w:rPr>
      </w:pPr>
    </w:p>
    <w:p w:rsidR="00AC65A0" w:rsidRDefault="00AC65A0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FD367C" w:rsidRPr="00A3791A" w:rsidRDefault="00FD367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8311A0">
      <w:pPr>
        <w:pStyle w:val="Heading1"/>
        <w:jc w:val="center"/>
        <w:rPr>
          <w:lang w:val="sr-Cyrl-CS"/>
        </w:rPr>
      </w:pPr>
      <w:r w:rsidRPr="0052585F">
        <w:rPr>
          <w:lang w:val="sr-Cyrl-CS"/>
        </w:rPr>
        <w:t>УПУТСТВО ЗА ИЗРАДУ И ПОДНОШЕЊЕ ПОНУДА</w:t>
      </w:r>
    </w:p>
    <w:p w:rsidR="008311A0" w:rsidRDefault="008311A0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8311A0" w:rsidRPr="00F35888" w:rsidRDefault="0052585F" w:rsidP="00F35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8311A0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8311A0" w:rsidRPr="00F35888" w:rsidRDefault="00792CBB" w:rsidP="00F35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8311A0" w:rsidRPr="00F35888" w:rsidRDefault="00792CBB" w:rsidP="00F35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</w:t>
      </w:r>
      <w:r w:rsidR="0076224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обрас</w:t>
      </w:r>
      <w:r w:rsidR="00BB6C91">
        <w:rPr>
          <w:rFonts w:ascii="Times New Roman" w:hAnsi="Times New Roman" w:cs="Times New Roman"/>
          <w:sz w:val="28"/>
          <w:szCs w:val="28"/>
          <w:lang w:val="sr-Cyrl-CS"/>
        </w:rPr>
        <w:t xml:space="preserve">цу понуде исказати  </w:t>
      </w:r>
      <w:r w:rsidR="00973145">
        <w:rPr>
          <w:rFonts w:ascii="Times New Roman" w:hAnsi="Times New Roman" w:cs="Times New Roman"/>
          <w:sz w:val="28"/>
          <w:szCs w:val="28"/>
          <w:lang w:val="sr-Cyrl-CS"/>
        </w:rPr>
        <w:t>укупну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 ПДВ-а и са ПДВ-ом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Pr="00F927E8" w:rsidRDefault="00BB7AD5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 обрасцу структуре цена понуђач треба да </w:t>
      </w:r>
      <w:r w:rsidR="00125CFC">
        <w:rPr>
          <w:rFonts w:ascii="Times New Roman" w:hAnsi="Times New Roman" w:cs="Times New Roman"/>
          <w:sz w:val="28"/>
          <w:szCs w:val="28"/>
          <w:lang w:val="sr-Cyrl-CS"/>
        </w:rPr>
        <w:t>наведе</w:t>
      </w:r>
      <w:r w:rsidR="005F0389">
        <w:rPr>
          <w:rFonts w:ascii="Times New Roman" w:hAnsi="Times New Roman" w:cs="Times New Roman"/>
          <w:sz w:val="28"/>
          <w:szCs w:val="28"/>
          <w:lang w:val="sr-Cyrl-CS"/>
        </w:rPr>
        <w:t xml:space="preserve"> јединичну цену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 xml:space="preserve"> без ПДВ-а</w:t>
      </w:r>
      <w:r w:rsidR="00973145">
        <w:rPr>
          <w:rFonts w:ascii="Times New Roman" w:hAnsi="Times New Roman" w:cs="Times New Roman"/>
          <w:sz w:val="28"/>
          <w:szCs w:val="28"/>
          <w:lang w:val="sr-Cyrl-CS"/>
        </w:rPr>
        <w:t>, јединичну цену</w:t>
      </w:r>
      <w:r w:rsidR="00F927E8">
        <w:rPr>
          <w:rFonts w:ascii="Times New Roman" w:hAnsi="Times New Roman" w:cs="Times New Roman"/>
          <w:sz w:val="28"/>
          <w:szCs w:val="28"/>
          <w:lang w:val="sr-Cyrl-CS"/>
        </w:rPr>
        <w:t>са ПДВ-ом</w:t>
      </w:r>
      <w:r w:rsidR="00973145">
        <w:rPr>
          <w:rFonts w:ascii="Times New Roman" w:hAnsi="Times New Roman" w:cs="Times New Roman"/>
          <w:sz w:val="28"/>
          <w:szCs w:val="28"/>
          <w:lang w:val="sr-Cyrl-CS"/>
        </w:rPr>
        <w:t>, укупну цену без ПДВ-а и укупну цену са ПДВ –ом.</w:t>
      </w:r>
    </w:p>
    <w:p w:rsidR="00BB7AD5" w:rsidRDefault="00BB7AD5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8311A0" w:rsidRPr="00F35888" w:rsidRDefault="00984AB0" w:rsidP="00F358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8311A0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8311A0" w:rsidRPr="00762246" w:rsidRDefault="00984AB0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973145" w:rsidRDefault="00973145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973145" w:rsidRDefault="00973145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 w:rsidR="008A762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да у року од </w:t>
      </w:r>
      <w:r w:rsidR="008A7628">
        <w:rPr>
          <w:rFonts w:ascii="Times New Roman" w:hAnsi="Times New Roman" w:cs="Times New Roman"/>
          <w:b/>
          <w:sz w:val="28"/>
          <w:szCs w:val="28"/>
          <w:lang w:val="sr-Latn-RS"/>
        </w:rPr>
        <w:t>3</w:t>
      </w:r>
      <w:bookmarkStart w:id="0" w:name="_GoBack"/>
      <w:bookmarkEnd w:id="0"/>
      <w:r w:rsidR="008C513A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дана од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закључења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 w:rsidR="008311A0"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једну бланко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7C03BA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испуњење уговорних обавеза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, која представља средство </w:t>
      </w:r>
      <w:r w:rsidR="008311A0">
        <w:rPr>
          <w:rFonts w:ascii="Times New Roman" w:hAnsi="Times New Roman" w:cs="Times New Roman"/>
          <w:sz w:val="28"/>
          <w:szCs w:val="28"/>
          <w:lang w:val="sr-Cyrl-CS"/>
        </w:rPr>
        <w:t>финансијског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обезбеђења и 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ентуално плаћање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уговорне казне са роком важности најмање 30 дана дуже од периода важења уговора.</w:t>
      </w:r>
    </w:p>
    <w:p w:rsidR="00973145" w:rsidRDefault="00973145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973145" w:rsidRPr="007D060D" w:rsidRDefault="00973145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973145" w:rsidRDefault="00973145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8311A0" w:rsidRDefault="00973145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финансијског обезбеђења могу гласити на члана групе понуђача или понуђача, али не и на подизвођача.</w:t>
      </w:r>
    </w:p>
    <w:p w:rsidR="008311A0" w:rsidRPr="008311A0" w:rsidRDefault="008311A0" w:rsidP="008311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8311A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Default="00966E21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2. Попуњен и потписан Образац структуре цене</w:t>
      </w:r>
    </w:p>
    <w:p w:rsidR="004B0762" w:rsidRPr="004B0762" w:rsidRDefault="004B0762" w:rsidP="004B0762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3. </w:t>
      </w:r>
      <w:r w:rsidRPr="004B0762">
        <w:rPr>
          <w:rFonts w:ascii="Times New Roman" w:hAnsi="Times New Roman" w:cs="Times New Roman"/>
          <w:sz w:val="28"/>
          <w:szCs w:val="28"/>
          <w:lang w:val="sr-Cyrl-CS"/>
        </w:rPr>
        <w:t>Писана изјава привредног субјекта дата под кривичном и материјалном одговорношћу на меморандуму привредног субјекта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да испуњава услове из предметне набавке на коју се закон не примењује</w:t>
      </w:r>
    </w:p>
    <w:p w:rsidR="004B0762" w:rsidRPr="000E3DB4" w:rsidRDefault="004B0762" w:rsidP="008311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E21" w:rsidRDefault="00966E21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8311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8311A0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840129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10" w:history="1"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2631FA" w:rsidRPr="004B39AD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2631FA" w:rsidRDefault="002631FA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631FA" w:rsidRDefault="002631FA" w:rsidP="002631FA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8311A0" w:rsidRDefault="002631FA" w:rsidP="008311A0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311A0" w:rsidSect="00CF525F">
      <w:pgSz w:w="12240" w:h="15840"/>
      <w:pgMar w:top="851" w:right="1440" w:bottom="709" w:left="1440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20" w:rsidRDefault="00830A20" w:rsidP="00CF525F">
      <w:pPr>
        <w:spacing w:after="0" w:line="240" w:lineRule="auto"/>
      </w:pPr>
      <w:r>
        <w:separator/>
      </w:r>
    </w:p>
  </w:endnote>
  <w:endnote w:type="continuationSeparator" w:id="0">
    <w:p w:rsidR="00830A20" w:rsidRDefault="00830A20" w:rsidP="00CF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20" w:rsidRDefault="00830A20" w:rsidP="00CF525F">
      <w:pPr>
        <w:spacing w:after="0" w:line="240" w:lineRule="auto"/>
      </w:pPr>
      <w:r>
        <w:separator/>
      </w:r>
    </w:p>
  </w:footnote>
  <w:footnote w:type="continuationSeparator" w:id="0">
    <w:p w:rsidR="00830A20" w:rsidRDefault="00830A20" w:rsidP="00CF5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65C"/>
    <w:multiLevelType w:val="hybridMultilevel"/>
    <w:tmpl w:val="3FC01BA2"/>
    <w:lvl w:ilvl="0" w:tplc="65781A46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D21486"/>
    <w:multiLevelType w:val="hybridMultilevel"/>
    <w:tmpl w:val="5C187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23F0E"/>
    <w:multiLevelType w:val="hybridMultilevel"/>
    <w:tmpl w:val="69622F4A"/>
    <w:lvl w:ilvl="0" w:tplc="34F04D7E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A610A5"/>
    <w:multiLevelType w:val="hybridMultilevel"/>
    <w:tmpl w:val="978439D4"/>
    <w:lvl w:ilvl="0" w:tplc="FF308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283C86"/>
    <w:multiLevelType w:val="hybridMultilevel"/>
    <w:tmpl w:val="1B36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11518"/>
    <w:rsid w:val="000134B7"/>
    <w:rsid w:val="00032959"/>
    <w:rsid w:val="0003464B"/>
    <w:rsid w:val="000614A2"/>
    <w:rsid w:val="00061788"/>
    <w:rsid w:val="000730BC"/>
    <w:rsid w:val="000A49A4"/>
    <w:rsid w:val="000D0240"/>
    <w:rsid w:val="000E3DB4"/>
    <w:rsid w:val="00122432"/>
    <w:rsid w:val="00125CFC"/>
    <w:rsid w:val="00142036"/>
    <w:rsid w:val="001A7E43"/>
    <w:rsid w:val="001E1779"/>
    <w:rsid w:val="001F237D"/>
    <w:rsid w:val="001F42E7"/>
    <w:rsid w:val="00212FBC"/>
    <w:rsid w:val="002631FA"/>
    <w:rsid w:val="00276549"/>
    <w:rsid w:val="002B32F7"/>
    <w:rsid w:val="002D1843"/>
    <w:rsid w:val="002D30AC"/>
    <w:rsid w:val="002F7CF5"/>
    <w:rsid w:val="00305771"/>
    <w:rsid w:val="00325046"/>
    <w:rsid w:val="00330752"/>
    <w:rsid w:val="0035388E"/>
    <w:rsid w:val="00360C9C"/>
    <w:rsid w:val="003741B0"/>
    <w:rsid w:val="00396B49"/>
    <w:rsid w:val="003A493E"/>
    <w:rsid w:val="003B05B9"/>
    <w:rsid w:val="003C1418"/>
    <w:rsid w:val="003C3288"/>
    <w:rsid w:val="003D415F"/>
    <w:rsid w:val="004179B7"/>
    <w:rsid w:val="004551BC"/>
    <w:rsid w:val="00467B91"/>
    <w:rsid w:val="0047761F"/>
    <w:rsid w:val="004B037E"/>
    <w:rsid w:val="004B0762"/>
    <w:rsid w:val="004B54E2"/>
    <w:rsid w:val="004E4504"/>
    <w:rsid w:val="0051254C"/>
    <w:rsid w:val="0052585F"/>
    <w:rsid w:val="005319E5"/>
    <w:rsid w:val="005362A6"/>
    <w:rsid w:val="00545167"/>
    <w:rsid w:val="00550805"/>
    <w:rsid w:val="00566D01"/>
    <w:rsid w:val="00567F69"/>
    <w:rsid w:val="005916CF"/>
    <w:rsid w:val="005C0F36"/>
    <w:rsid w:val="005D2192"/>
    <w:rsid w:val="005F0389"/>
    <w:rsid w:val="00600B98"/>
    <w:rsid w:val="0061696A"/>
    <w:rsid w:val="00634731"/>
    <w:rsid w:val="00642D39"/>
    <w:rsid w:val="00646E1B"/>
    <w:rsid w:val="006A5E69"/>
    <w:rsid w:val="006B32EE"/>
    <w:rsid w:val="006B6831"/>
    <w:rsid w:val="006C1622"/>
    <w:rsid w:val="006C724D"/>
    <w:rsid w:val="006F2C9B"/>
    <w:rsid w:val="006F6D58"/>
    <w:rsid w:val="00711EE0"/>
    <w:rsid w:val="0071593A"/>
    <w:rsid w:val="00733897"/>
    <w:rsid w:val="007370AF"/>
    <w:rsid w:val="0075481B"/>
    <w:rsid w:val="00762246"/>
    <w:rsid w:val="00775C3C"/>
    <w:rsid w:val="00792CBB"/>
    <w:rsid w:val="007A7813"/>
    <w:rsid w:val="007C02F4"/>
    <w:rsid w:val="007C03BA"/>
    <w:rsid w:val="007C0A56"/>
    <w:rsid w:val="007C2C94"/>
    <w:rsid w:val="007D060D"/>
    <w:rsid w:val="007F42B9"/>
    <w:rsid w:val="008223B8"/>
    <w:rsid w:val="00822D9A"/>
    <w:rsid w:val="008265E0"/>
    <w:rsid w:val="00830A20"/>
    <w:rsid w:val="008311A0"/>
    <w:rsid w:val="00840129"/>
    <w:rsid w:val="00861975"/>
    <w:rsid w:val="00896643"/>
    <w:rsid w:val="008A7628"/>
    <w:rsid w:val="008B0028"/>
    <w:rsid w:val="008C5118"/>
    <w:rsid w:val="008C513A"/>
    <w:rsid w:val="008F0A6B"/>
    <w:rsid w:val="00903259"/>
    <w:rsid w:val="0090347A"/>
    <w:rsid w:val="00945B77"/>
    <w:rsid w:val="00954636"/>
    <w:rsid w:val="00956C88"/>
    <w:rsid w:val="00966E21"/>
    <w:rsid w:val="00973145"/>
    <w:rsid w:val="00984AB0"/>
    <w:rsid w:val="00985F25"/>
    <w:rsid w:val="009A6FBD"/>
    <w:rsid w:val="009B4ACC"/>
    <w:rsid w:val="009E032F"/>
    <w:rsid w:val="009E1D64"/>
    <w:rsid w:val="009F69DC"/>
    <w:rsid w:val="00A3791A"/>
    <w:rsid w:val="00A928CC"/>
    <w:rsid w:val="00AA00CB"/>
    <w:rsid w:val="00AC65A0"/>
    <w:rsid w:val="00AD7C81"/>
    <w:rsid w:val="00AF27D5"/>
    <w:rsid w:val="00B050A7"/>
    <w:rsid w:val="00B4454B"/>
    <w:rsid w:val="00B5668D"/>
    <w:rsid w:val="00B747FA"/>
    <w:rsid w:val="00BA1CD5"/>
    <w:rsid w:val="00BB0C63"/>
    <w:rsid w:val="00BB6830"/>
    <w:rsid w:val="00BB6C91"/>
    <w:rsid w:val="00BB7AD5"/>
    <w:rsid w:val="00BE2E5F"/>
    <w:rsid w:val="00BE408D"/>
    <w:rsid w:val="00BF6D51"/>
    <w:rsid w:val="00C0439F"/>
    <w:rsid w:val="00C22A21"/>
    <w:rsid w:val="00C27904"/>
    <w:rsid w:val="00C32EF8"/>
    <w:rsid w:val="00C50A07"/>
    <w:rsid w:val="00C9017E"/>
    <w:rsid w:val="00C9112A"/>
    <w:rsid w:val="00CF1B89"/>
    <w:rsid w:val="00CF525F"/>
    <w:rsid w:val="00D069CE"/>
    <w:rsid w:val="00D2481A"/>
    <w:rsid w:val="00D90493"/>
    <w:rsid w:val="00DB51C0"/>
    <w:rsid w:val="00DB6F51"/>
    <w:rsid w:val="00E02352"/>
    <w:rsid w:val="00E121C3"/>
    <w:rsid w:val="00E8027C"/>
    <w:rsid w:val="00E8551A"/>
    <w:rsid w:val="00E91ACB"/>
    <w:rsid w:val="00EB2469"/>
    <w:rsid w:val="00EC3E67"/>
    <w:rsid w:val="00EC53EA"/>
    <w:rsid w:val="00EF1D60"/>
    <w:rsid w:val="00EF2082"/>
    <w:rsid w:val="00F006CD"/>
    <w:rsid w:val="00F21906"/>
    <w:rsid w:val="00F35888"/>
    <w:rsid w:val="00F36A68"/>
    <w:rsid w:val="00F431F9"/>
    <w:rsid w:val="00F66AB8"/>
    <w:rsid w:val="00F72477"/>
    <w:rsid w:val="00F752ED"/>
    <w:rsid w:val="00F927E8"/>
    <w:rsid w:val="00FA06D7"/>
    <w:rsid w:val="00FB25F2"/>
    <w:rsid w:val="00FB773F"/>
    <w:rsid w:val="00FC4A23"/>
    <w:rsid w:val="00FC573C"/>
    <w:rsid w:val="00FD367C"/>
    <w:rsid w:val="00FE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52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25F"/>
  </w:style>
  <w:style w:type="paragraph" w:styleId="Footer">
    <w:name w:val="footer"/>
    <w:basedOn w:val="Normal"/>
    <w:link w:val="FooterChar"/>
    <w:uiPriority w:val="99"/>
    <w:unhideWhenUsed/>
    <w:rsid w:val="00CF52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25F"/>
  </w:style>
  <w:style w:type="character" w:styleId="CommentReference">
    <w:name w:val="annotation reference"/>
    <w:basedOn w:val="DefaultParagraphFont"/>
    <w:uiPriority w:val="99"/>
    <w:semiHidden/>
    <w:unhideWhenUsed/>
    <w:rsid w:val="00C04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52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25F"/>
  </w:style>
  <w:style w:type="paragraph" w:styleId="Footer">
    <w:name w:val="footer"/>
    <w:basedOn w:val="Normal"/>
    <w:link w:val="FooterChar"/>
    <w:uiPriority w:val="99"/>
    <w:unhideWhenUsed/>
    <w:rsid w:val="00CF52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25F"/>
  </w:style>
  <w:style w:type="character" w:styleId="CommentReference">
    <w:name w:val="annotation reference"/>
    <w:basedOn w:val="DefaultParagraphFont"/>
    <w:uiPriority w:val="99"/>
    <w:semiHidden/>
    <w:unhideWhenUsed/>
    <w:rsid w:val="00C04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3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avnasluzbank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6</cp:revision>
  <cp:lastPrinted>2026-06-26T10:45:00Z</cp:lastPrinted>
  <dcterms:created xsi:type="dcterms:W3CDTF">2026-06-25T08:49:00Z</dcterms:created>
  <dcterms:modified xsi:type="dcterms:W3CDTF">2026-06-26T10:45:00Z</dcterms:modified>
</cp:coreProperties>
</file>