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0D22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CC3822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EB2AB5">
        <w:rPr>
          <w:rFonts w:ascii="Arial" w:hAnsi="Arial" w:cs="Arial"/>
          <w:sz w:val="24"/>
          <w:szCs w:val="24"/>
          <w:lang w:val="sr-Cyrl-RS"/>
        </w:rPr>
        <w:t>764</w:t>
      </w:r>
    </w:p>
    <w:p w:rsidR="00A928CC" w:rsidRPr="00CC3822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EB2AB5">
        <w:rPr>
          <w:rFonts w:ascii="Arial" w:hAnsi="Arial" w:cs="Arial"/>
          <w:sz w:val="24"/>
          <w:szCs w:val="24"/>
          <w:lang w:val="sr-Cyrl-RS"/>
        </w:rPr>
        <w:t>5.12.2025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EB2AB5">
        <w:rPr>
          <w:rFonts w:ascii="Arial" w:hAnsi="Arial" w:cs="Arial"/>
          <w:sz w:val="24"/>
          <w:szCs w:val="24"/>
          <w:lang w:val="sr-Cyrl-RS"/>
        </w:rPr>
        <w:t>762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2652F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B2AB5">
        <w:rPr>
          <w:rFonts w:ascii="Arial" w:hAnsi="Arial" w:cs="Arial"/>
          <w:sz w:val="24"/>
          <w:szCs w:val="24"/>
        </w:rPr>
        <w:t>0</w:t>
      </w:r>
      <w:r w:rsidR="00EB2AB5">
        <w:rPr>
          <w:rFonts w:ascii="Arial" w:hAnsi="Arial" w:cs="Arial"/>
          <w:sz w:val="24"/>
          <w:szCs w:val="24"/>
          <w:lang w:val="sr-Cyrl-RS"/>
        </w:rPr>
        <w:t>5</w:t>
      </w:r>
      <w:r w:rsidR="00EB2AB5">
        <w:rPr>
          <w:rFonts w:ascii="Arial" w:hAnsi="Arial" w:cs="Arial"/>
          <w:sz w:val="24"/>
          <w:szCs w:val="24"/>
        </w:rPr>
        <w:t>.</w:t>
      </w:r>
      <w:r w:rsidR="00EB2AB5">
        <w:rPr>
          <w:rFonts w:ascii="Arial" w:hAnsi="Arial" w:cs="Arial"/>
          <w:sz w:val="24"/>
          <w:szCs w:val="24"/>
          <w:lang w:val="sr-Cyrl-RS"/>
        </w:rPr>
        <w:t>12.</w:t>
      </w:r>
      <w:r w:rsidR="00EB2AB5">
        <w:rPr>
          <w:rFonts w:ascii="Arial" w:hAnsi="Arial" w:cs="Arial"/>
          <w:sz w:val="24"/>
          <w:szCs w:val="24"/>
        </w:rPr>
        <w:t>.202</w:t>
      </w:r>
      <w:r w:rsidR="00EB2AB5">
        <w:rPr>
          <w:rFonts w:ascii="Arial" w:hAnsi="Arial" w:cs="Arial"/>
          <w:sz w:val="24"/>
          <w:szCs w:val="24"/>
          <w:lang w:val="sr-Cyrl-RS"/>
        </w:rPr>
        <w:t>5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CC3822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CC3822">
        <w:rPr>
          <w:rFonts w:ascii="Arial" w:hAnsi="Arial" w:cs="Arial"/>
          <w:sz w:val="24"/>
          <w:szCs w:val="24"/>
          <w:lang w:val="sr-Cyrl-RS"/>
        </w:rPr>
        <w:t>61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6F4388" w:rsidRDefault="002652F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6D459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организовања </w:t>
            </w:r>
            <w:r w:rsidR="00CC3822">
              <w:rPr>
                <w:rFonts w:ascii="Arial" w:hAnsi="Arial" w:cs="Arial"/>
                <w:sz w:val="24"/>
                <w:szCs w:val="24"/>
                <w:lang w:val="sr-Cyrl-RS"/>
              </w:rPr>
              <w:t>Новогодишњих програма на Тргу краља Милана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EB2AB5" w:rsidRPr="00EB2AB5" w:rsidRDefault="00EB2AB5" w:rsidP="00EB2AB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CS"/>
              </w:rPr>
              <w:t>Обезбеди тезге 60 комада димензије 2 х 1,5 м у периоду од 22.12. – 31.12.2025. године;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Обезбеди декорисање тезги </w:t>
            </w:r>
            <w:r w:rsidRPr="00EB2AB5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герланде, светлећи украси, сијалице...</w:t>
            </w:r>
            <w:r w:rsidRPr="00EB2AB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 xml:space="preserve">Обезбеди извођење и опрему за наступ три бенда, пет </w:t>
            </w:r>
            <w:r w:rsidRPr="00EB2AB5">
              <w:rPr>
                <w:rFonts w:ascii="Arial" w:hAnsi="Arial" w:cs="Arial"/>
                <w:sz w:val="24"/>
                <w:szCs w:val="24"/>
              </w:rPr>
              <w:t>DJ</w:t>
            </w: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–а са пратећим музичарима у периоду од 22.12.- 31.12.2025. године;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 xml:space="preserve">Обезбеди маркетинг кампању </w:t>
            </w:r>
            <w:r w:rsidRPr="00EB2AB5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на друштвеним мрежама, кампању на лед екранима, промотерке, фотографа и видеографа</w:t>
            </w:r>
            <w:r w:rsidRPr="00EB2AB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Ангажује 10 маскота и 10 аниматора;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Ангажује извођење најмање 4 луткарске представе за децу;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Обезбеди барске столице 60 комада и 6 клупа дужине 3 м;</w:t>
            </w:r>
          </w:p>
          <w:p w:rsidR="00EB2AB5" w:rsidRPr="00EB2AB5" w:rsidRDefault="00EB2AB5" w:rsidP="00EB2A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2AB5">
              <w:rPr>
                <w:rFonts w:ascii="Arial" w:hAnsi="Arial" w:cs="Arial"/>
                <w:sz w:val="24"/>
                <w:szCs w:val="24"/>
                <w:lang w:val="sr-Cyrl-RS"/>
              </w:rPr>
              <w:t>Обезбеди павиљоне 3 комада димензије 8 х 3 м.</w:t>
            </w:r>
          </w:p>
          <w:p w:rsidR="00EB2AB5" w:rsidRPr="00EB2AB5" w:rsidRDefault="00EB2AB5" w:rsidP="00EB2AB5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6F4388" w:rsidRPr="00EB2AB5" w:rsidRDefault="006F4388" w:rsidP="006F4388">
            <w:pPr>
              <w:rPr>
                <w:rFonts w:ascii="Arial" w:hAnsi="Arial" w:cs="Arial"/>
                <w:sz w:val="24"/>
                <w:szCs w:val="24"/>
              </w:rPr>
            </w:pPr>
          </w:p>
          <w:p w:rsidR="006F4388" w:rsidRPr="00EB2AB5" w:rsidRDefault="006F4388" w:rsidP="006F438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D4597" w:rsidRPr="00EB2AB5" w:rsidRDefault="006D4597" w:rsidP="006D459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2652F5" w:rsidRDefault="002652F5" w:rsidP="002652F5">
            <w:pPr>
              <w:rPr>
                <w:lang w:val="sr-Cyrl-CS"/>
              </w:rPr>
            </w:pPr>
            <w:r>
              <w:rPr>
                <w:lang w:val="sr-Cyrl-CS"/>
              </w:rPr>
              <w:tab/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Након спроведеног жребања наручилац ће сачинити записник и доставити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F4388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EB2AB5">
              <w:rPr>
                <w:rFonts w:ascii="Arial" w:hAnsi="Arial" w:cs="Arial"/>
                <w:sz w:val="24"/>
                <w:szCs w:val="24"/>
                <w:lang w:val="sr-Cyrl-RS"/>
              </w:rPr>
              <w:t>9.12.2025</w:t>
            </w:r>
            <w:r w:rsidR="006F4388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6F4388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6E538D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="00A5041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бавити истог дана </w:t>
            </w:r>
            <w:r w:rsidR="00EB2AB5">
              <w:rPr>
                <w:rFonts w:ascii="Arial" w:hAnsi="Arial" w:cs="Arial"/>
                <w:sz w:val="24"/>
                <w:szCs w:val="24"/>
                <w:lang w:val="sr-Cyrl-RS"/>
              </w:rPr>
              <w:t>9.12.2025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0416B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6F4388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EB2AB5" w:rsidRDefault="00EB2AB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22.12. – 31.12.2025</w:t>
            </w:r>
          </w:p>
          <w:p w:rsidR="0071593A" w:rsidRPr="0071593A" w:rsidRDefault="0071593A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F4388" w:rsidRDefault="00EB2AB5" w:rsidP="006F438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се обавезује да Понуђачу исплати 100 % аванса по испостављеном предр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5222D0" w:rsidRPr="00EB2AB5" w:rsidRDefault="005222D0">
      <w:pPr>
        <w:rPr>
          <w:rFonts w:ascii="Arial" w:hAnsi="Arial" w:cs="Arial"/>
          <w:sz w:val="24"/>
          <w:szCs w:val="24"/>
          <w:lang w:val="sr-Cyrl-RS"/>
        </w:rPr>
      </w:pPr>
    </w:p>
    <w:p w:rsidR="006D4597" w:rsidRDefault="006D4597">
      <w:pPr>
        <w:rPr>
          <w:rFonts w:ascii="Arial" w:hAnsi="Arial" w:cs="Arial"/>
          <w:sz w:val="24"/>
          <w:szCs w:val="24"/>
          <w:lang w:val="sr-Cyrl-RS"/>
        </w:rPr>
      </w:pPr>
    </w:p>
    <w:p w:rsidR="00A50416" w:rsidRPr="00CC3822" w:rsidRDefault="00A50416">
      <w:pPr>
        <w:rPr>
          <w:rFonts w:ascii="Arial" w:hAnsi="Arial" w:cs="Arial"/>
          <w:sz w:val="24"/>
          <w:szCs w:val="24"/>
          <w:lang w:val="sr-Cyrl-RS"/>
        </w:rPr>
      </w:pPr>
    </w:p>
    <w:p w:rsidR="008961E4" w:rsidRPr="0071593A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C40D22" w:rsidRPr="001E1779" w:rsidRDefault="00C40D2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</w:t>
      </w:r>
      <w:r w:rsidR="006D4597">
        <w:rPr>
          <w:rFonts w:ascii="Arial" w:hAnsi="Arial" w:cs="Arial"/>
          <w:sz w:val="24"/>
          <w:szCs w:val="24"/>
          <w:lang w:val="sr-Cyrl-CS"/>
        </w:rPr>
        <w:t>ВК</w:t>
      </w:r>
      <w:r w:rsidR="006F4388">
        <w:rPr>
          <w:rFonts w:ascii="Arial" w:hAnsi="Arial" w:cs="Arial"/>
          <w:sz w:val="24"/>
          <w:szCs w:val="24"/>
          <w:lang w:val="sr-Cyrl-CS"/>
        </w:rPr>
        <w:t>Е – Услуге</w:t>
      </w:r>
      <w:r w:rsidR="00CC3822">
        <w:rPr>
          <w:rFonts w:ascii="Arial" w:hAnsi="Arial" w:cs="Arial"/>
          <w:sz w:val="24"/>
          <w:szCs w:val="24"/>
          <w:lang w:val="sr-Cyrl-CS"/>
        </w:rPr>
        <w:t xml:space="preserve"> организовања Новогодишњих програма на Тргу краља Милана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6F4388">
        <w:rPr>
          <w:rFonts w:ascii="Arial" w:hAnsi="Arial" w:cs="Arial"/>
          <w:sz w:val="24"/>
          <w:szCs w:val="24"/>
          <w:lang w:val="sr-Cyrl-CS"/>
        </w:rPr>
        <w:t xml:space="preserve">                _____________</w:t>
      </w:r>
    </w:p>
    <w:p w:rsidR="006F4388" w:rsidRDefault="006F4388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C3822" w:rsidRPr="006F4388" w:rsidRDefault="00CC382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652F5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EB2AB5" w:rsidRPr="005F7F1A" w:rsidRDefault="00EB2AB5" w:rsidP="00EB2AB5">
      <w:pPr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 w:eastAsia="en-US"/>
        </w:rPr>
        <w:t>СРЕДСТВА ФИНАНСИЈСКОГ ОБЕЗБЕЂЕЊА</w:t>
      </w:r>
    </w:p>
    <w:p w:rsidR="00EB2AB5" w:rsidRPr="005F7F1A" w:rsidRDefault="00EB2AB5" w:rsidP="00EB2AB5">
      <w:pPr>
        <w:jc w:val="both"/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Изабрани понуђач се обавезује да у тренутку закључења</w:t>
      </w:r>
      <w:r w:rsidRPr="005F7F1A">
        <w:rPr>
          <w:rFonts w:ascii="Times New Roman" w:eastAsiaTheme="minorHAnsi" w:hAnsi="Times New Roman" w:cs="Times New Roman"/>
          <w:b/>
          <w:sz w:val="28"/>
          <w:szCs w:val="28"/>
          <w:lang w:val="sr-Cyrl-CS" w:eastAsia="en-US"/>
        </w:rPr>
        <w:t xml:space="preserve"> 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 xml:space="preserve">Уговора достави наручиоцу једну бланко 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сопствену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)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 xml:space="preserve"> соло меницу са меничним овлашћењем, на износ од 10% од укупне вредности уговора без ПДВ –а, за добро извршење посла,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евентуално плаћање уговорне казне са роком важности најмање 30 дана дуже од периода важења уговора.</w:t>
      </w:r>
    </w:p>
    <w:p w:rsidR="00EB2AB5" w:rsidRPr="005F7F1A" w:rsidRDefault="00EB2AB5" w:rsidP="00EB2AB5">
      <w:pPr>
        <w:jc w:val="both"/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EB2AB5" w:rsidRPr="005F7F1A" w:rsidRDefault="00EB2AB5" w:rsidP="00EB2AB5">
      <w:pPr>
        <w:jc w:val="both"/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овера од стране пословне банке не старија од 30 дана од дана предаје менице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)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, као и овлашћења за Наручиоца да се меница може попунити у складу са Уговором.</w:t>
      </w:r>
    </w:p>
    <w:p w:rsidR="00EB2AB5" w:rsidRPr="005F7F1A" w:rsidRDefault="00EB2AB5" w:rsidP="00EB2AB5">
      <w:pPr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„Сл. гласник РС“ број 56/11,80/15,76/16,82/17 и 14/20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)</w:t>
      </w: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 xml:space="preserve"> Народне Банке Србије.</w:t>
      </w:r>
    </w:p>
    <w:p w:rsidR="00EB2AB5" w:rsidRPr="005F7F1A" w:rsidRDefault="00EB2AB5" w:rsidP="00EB2AB5">
      <w:pPr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  <w:r w:rsidRPr="005F7F1A"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EB2AB5" w:rsidRPr="005F7F1A" w:rsidRDefault="00EB2AB5" w:rsidP="00EB2AB5">
      <w:pPr>
        <w:rPr>
          <w:rFonts w:ascii="Times New Roman" w:eastAsiaTheme="minorHAnsi" w:hAnsi="Times New Roman" w:cs="Times New Roman"/>
          <w:sz w:val="28"/>
          <w:szCs w:val="28"/>
          <w:lang w:val="sr-Cyrl-CS" w:eastAsia="en-US"/>
        </w:rPr>
      </w:pPr>
    </w:p>
    <w:p w:rsidR="00EB2AB5" w:rsidRPr="005F7F1A" w:rsidRDefault="00EB2AB5" w:rsidP="00EB2A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Изабрани понуђач се обавезује </w:t>
      </w:r>
      <w:r w:rsidRPr="00502141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 w:rsidRPr="005F7F1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Уговора достави наручиоцу, једну бланко</w:t>
      </w:r>
      <w:r w:rsidRPr="005F7F1A">
        <w:rPr>
          <w:rFonts w:ascii="Times New Roman" w:hAnsi="Times New Roman" w:cs="Times New Roman"/>
          <w:sz w:val="28"/>
          <w:szCs w:val="28"/>
        </w:rPr>
        <w:t>(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 w:rsidRPr="005F7F1A">
        <w:rPr>
          <w:rFonts w:ascii="Times New Roman" w:hAnsi="Times New Roman" w:cs="Times New Roman"/>
          <w:sz w:val="28"/>
          <w:szCs w:val="28"/>
        </w:rPr>
        <w:t>)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 са меничним 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овлашћењем,на износ висине аванса  за повраћај аванса, која представља средство финансијског обезбеђења и којом гарантује уредно испуњење свих својих уговорних обавеза, односно уредно извршење уговореног посла и евентуално плаћање уговорне казне са роком важности најмање 30 дана дуже од периода важења уговора.</w:t>
      </w:r>
    </w:p>
    <w:p w:rsidR="00EB2AB5" w:rsidRPr="005F7F1A" w:rsidRDefault="00EB2AB5" w:rsidP="00EB2A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7D3E5A" w:rsidRPr="00EB2AB5" w:rsidRDefault="00EB2AB5" w:rsidP="00EB2A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F7F1A"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 w:rsidRPr="005F7F1A">
        <w:rPr>
          <w:rFonts w:ascii="Times New Roman" w:hAnsi="Times New Roman" w:cs="Times New Roman"/>
          <w:sz w:val="28"/>
          <w:szCs w:val="28"/>
        </w:rPr>
        <w:t>(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 w:rsidRPr="005F7F1A">
        <w:rPr>
          <w:rFonts w:ascii="Times New Roman" w:hAnsi="Times New Roman" w:cs="Times New Roman"/>
          <w:sz w:val="28"/>
          <w:szCs w:val="28"/>
        </w:rPr>
        <w:t>)</w:t>
      </w:r>
      <w:r w:rsidRPr="005F7F1A"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  <w:bookmarkStart w:id="0" w:name="_GoBack"/>
      <w:bookmarkEnd w:id="0"/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A50416" w:rsidRDefault="0027296C" w:rsidP="00A504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A50416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B99"/>
    <w:multiLevelType w:val="hybridMultilevel"/>
    <w:tmpl w:val="A224C266"/>
    <w:lvl w:ilvl="0" w:tplc="08AAC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31452"/>
    <w:multiLevelType w:val="hybridMultilevel"/>
    <w:tmpl w:val="BDE8FAAC"/>
    <w:lvl w:ilvl="0" w:tplc="84843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E22FA"/>
    <w:multiLevelType w:val="hybridMultilevel"/>
    <w:tmpl w:val="B95A5314"/>
    <w:lvl w:ilvl="0" w:tplc="BC627F8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3572D"/>
    <w:multiLevelType w:val="hybridMultilevel"/>
    <w:tmpl w:val="C6785C00"/>
    <w:lvl w:ilvl="0" w:tplc="51A0C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D1382"/>
    <w:multiLevelType w:val="hybridMultilevel"/>
    <w:tmpl w:val="AD7C0ACA"/>
    <w:lvl w:ilvl="0" w:tplc="0076FD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416B8"/>
    <w:rsid w:val="0006069D"/>
    <w:rsid w:val="000710B7"/>
    <w:rsid w:val="000D0240"/>
    <w:rsid w:val="000E3DB4"/>
    <w:rsid w:val="00123ACD"/>
    <w:rsid w:val="001319E5"/>
    <w:rsid w:val="00142036"/>
    <w:rsid w:val="001E1779"/>
    <w:rsid w:val="002374CA"/>
    <w:rsid w:val="002526D4"/>
    <w:rsid w:val="00253582"/>
    <w:rsid w:val="002611DB"/>
    <w:rsid w:val="002652F5"/>
    <w:rsid w:val="00270A0C"/>
    <w:rsid w:val="0027296C"/>
    <w:rsid w:val="00285BD0"/>
    <w:rsid w:val="002B32F7"/>
    <w:rsid w:val="002B7485"/>
    <w:rsid w:val="002F7CF5"/>
    <w:rsid w:val="00305771"/>
    <w:rsid w:val="00330752"/>
    <w:rsid w:val="0034623C"/>
    <w:rsid w:val="00396B49"/>
    <w:rsid w:val="0040164A"/>
    <w:rsid w:val="004179B7"/>
    <w:rsid w:val="00431BFF"/>
    <w:rsid w:val="00450BDD"/>
    <w:rsid w:val="00456C08"/>
    <w:rsid w:val="00467B91"/>
    <w:rsid w:val="004B037E"/>
    <w:rsid w:val="004B54E2"/>
    <w:rsid w:val="005222D0"/>
    <w:rsid w:val="0052585F"/>
    <w:rsid w:val="00550805"/>
    <w:rsid w:val="005916CF"/>
    <w:rsid w:val="005A1F74"/>
    <w:rsid w:val="005C5A5A"/>
    <w:rsid w:val="005D2192"/>
    <w:rsid w:val="00606144"/>
    <w:rsid w:val="00624395"/>
    <w:rsid w:val="00646E1B"/>
    <w:rsid w:val="00653980"/>
    <w:rsid w:val="00654CAF"/>
    <w:rsid w:val="006A5E69"/>
    <w:rsid w:val="006B32EE"/>
    <w:rsid w:val="006B4035"/>
    <w:rsid w:val="006D4597"/>
    <w:rsid w:val="006E538D"/>
    <w:rsid w:val="006F2C9B"/>
    <w:rsid w:val="006F4388"/>
    <w:rsid w:val="00711EE0"/>
    <w:rsid w:val="0071593A"/>
    <w:rsid w:val="007644BA"/>
    <w:rsid w:val="00792CBB"/>
    <w:rsid w:val="007C4396"/>
    <w:rsid w:val="007D060D"/>
    <w:rsid w:val="007D3E5A"/>
    <w:rsid w:val="007E39E1"/>
    <w:rsid w:val="008051BA"/>
    <w:rsid w:val="00822D9A"/>
    <w:rsid w:val="00840679"/>
    <w:rsid w:val="008961E4"/>
    <w:rsid w:val="00897FB1"/>
    <w:rsid w:val="008D6FCC"/>
    <w:rsid w:val="008E6346"/>
    <w:rsid w:val="0092159D"/>
    <w:rsid w:val="0095767F"/>
    <w:rsid w:val="00966E21"/>
    <w:rsid w:val="00984AB0"/>
    <w:rsid w:val="00985F25"/>
    <w:rsid w:val="009B2E7D"/>
    <w:rsid w:val="009C3A81"/>
    <w:rsid w:val="009E1D64"/>
    <w:rsid w:val="009F0BD2"/>
    <w:rsid w:val="00A50416"/>
    <w:rsid w:val="00A71CED"/>
    <w:rsid w:val="00A928CC"/>
    <w:rsid w:val="00B050A7"/>
    <w:rsid w:val="00BA7F17"/>
    <w:rsid w:val="00BB2F6D"/>
    <w:rsid w:val="00BB6830"/>
    <w:rsid w:val="00BB7AD5"/>
    <w:rsid w:val="00BE751E"/>
    <w:rsid w:val="00C21DB1"/>
    <w:rsid w:val="00C32EF8"/>
    <w:rsid w:val="00C40D22"/>
    <w:rsid w:val="00C50A07"/>
    <w:rsid w:val="00C5403B"/>
    <w:rsid w:val="00C654E5"/>
    <w:rsid w:val="00CC3822"/>
    <w:rsid w:val="00CD25E9"/>
    <w:rsid w:val="00CF37AD"/>
    <w:rsid w:val="00CF409D"/>
    <w:rsid w:val="00D256CF"/>
    <w:rsid w:val="00D4152C"/>
    <w:rsid w:val="00DA70E5"/>
    <w:rsid w:val="00E121C3"/>
    <w:rsid w:val="00E13F57"/>
    <w:rsid w:val="00E509AC"/>
    <w:rsid w:val="00E8027C"/>
    <w:rsid w:val="00E8551A"/>
    <w:rsid w:val="00EB2AB5"/>
    <w:rsid w:val="00EF7147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5</cp:revision>
  <cp:lastPrinted>2024-03-04T14:34:00Z</cp:lastPrinted>
  <dcterms:created xsi:type="dcterms:W3CDTF">2025-12-05T10:50:00Z</dcterms:created>
  <dcterms:modified xsi:type="dcterms:W3CDTF">2025-12-05T12:55:00Z</dcterms:modified>
</cp:coreProperties>
</file>